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DF" w:rsidRPr="006F5AB1" w:rsidRDefault="006F5AB1" w:rsidP="006F5AB1">
      <w:pPr>
        <w:jc w:val="center"/>
        <w:rPr>
          <w:b/>
          <w:sz w:val="32"/>
          <w:szCs w:val="32"/>
        </w:rPr>
      </w:pPr>
      <w:r w:rsidRPr="006F5AB1">
        <w:rPr>
          <w:b/>
          <w:sz w:val="32"/>
          <w:szCs w:val="32"/>
        </w:rPr>
        <w:t>Домашняя работа «Визуализация информации в текстовых документах»</w:t>
      </w:r>
    </w:p>
    <w:p w:rsidR="006F5AB1" w:rsidRPr="006F5AB1" w:rsidRDefault="006F5AB1" w:rsidP="006F5A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5AB1">
        <w:rPr>
          <w:sz w:val="32"/>
          <w:szCs w:val="32"/>
        </w:rPr>
        <w:t>С какой целью разработчики включают в текстовые документы списки, таблицы, графические изображения?</w:t>
      </w:r>
    </w:p>
    <w:p w:rsidR="006F5AB1" w:rsidRPr="006F5AB1" w:rsidRDefault="006F5AB1" w:rsidP="006F5A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5AB1">
        <w:rPr>
          <w:sz w:val="32"/>
          <w:szCs w:val="32"/>
        </w:rPr>
        <w:t>Какие графические объекты могут быть включены в текстовый документ?</w:t>
      </w:r>
    </w:p>
    <w:p w:rsidR="006F5AB1" w:rsidRPr="006F5AB1" w:rsidRDefault="006F5AB1" w:rsidP="006F5A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F5AB1">
        <w:rPr>
          <w:sz w:val="32"/>
          <w:szCs w:val="32"/>
        </w:rPr>
        <w:t>Для чего используются списки? Приведите примеры.</w:t>
      </w:r>
    </w:p>
    <w:sectPr w:rsidR="006F5AB1" w:rsidRPr="006F5AB1" w:rsidSect="005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FAD"/>
    <w:multiLevelType w:val="hybridMultilevel"/>
    <w:tmpl w:val="576E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AB1"/>
    <w:rsid w:val="00593EDF"/>
    <w:rsid w:val="006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2016-03-17T08:15:00Z</dcterms:created>
  <dcterms:modified xsi:type="dcterms:W3CDTF">2016-03-17T08:24:00Z</dcterms:modified>
</cp:coreProperties>
</file>