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D7" w:rsidRDefault="00AD62D7" w:rsidP="00675BF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416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Аналитическая </w:t>
      </w:r>
      <w:r w:rsidR="0050737E">
        <w:rPr>
          <w:rFonts w:ascii="Times New Roman" w:hAnsi="Times New Roman"/>
          <w:sz w:val="28"/>
          <w:szCs w:val="28"/>
        </w:rPr>
        <w:t>деятельность учителя.</w:t>
      </w:r>
    </w:p>
    <w:p w:rsidR="00116B19" w:rsidRPr="00DE001D" w:rsidRDefault="000F15DA" w:rsidP="00675BF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Хочу остановиться </w:t>
      </w:r>
      <w:r w:rsidR="00116B19" w:rsidRPr="00DE001D"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 xml:space="preserve">на </w:t>
      </w:r>
      <w:r w:rsidR="00116B19" w:rsidRPr="00DE001D">
        <w:rPr>
          <w:rFonts w:ascii="Times New Roman" w:hAnsi="Times New Roman"/>
          <w:sz w:val="28"/>
          <w:szCs w:val="28"/>
        </w:rPr>
        <w:t>самоанализ</w:t>
      </w:r>
      <w:r w:rsidRPr="00DE001D">
        <w:rPr>
          <w:rFonts w:ascii="Times New Roman" w:hAnsi="Times New Roman"/>
          <w:sz w:val="28"/>
          <w:szCs w:val="28"/>
        </w:rPr>
        <w:t>е  и самооценке</w:t>
      </w:r>
      <w:r w:rsidR="0050737E">
        <w:rPr>
          <w:rFonts w:ascii="Times New Roman" w:hAnsi="Times New Roman"/>
          <w:sz w:val="28"/>
          <w:szCs w:val="28"/>
        </w:rPr>
        <w:t xml:space="preserve"> своей</w:t>
      </w:r>
      <w:r w:rsidR="00116B19" w:rsidRPr="00DE001D">
        <w:rPr>
          <w:rFonts w:ascii="Times New Roman" w:hAnsi="Times New Roman"/>
          <w:sz w:val="28"/>
          <w:szCs w:val="28"/>
        </w:rPr>
        <w:t xml:space="preserve"> профессиональной деятельнос</w:t>
      </w:r>
      <w:r w:rsidR="00CD4F6C" w:rsidRPr="00DE001D">
        <w:rPr>
          <w:rFonts w:ascii="Times New Roman" w:hAnsi="Times New Roman"/>
          <w:sz w:val="28"/>
          <w:szCs w:val="28"/>
        </w:rPr>
        <w:t xml:space="preserve">ти </w:t>
      </w:r>
      <w:r w:rsidR="0050737E"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 xml:space="preserve"> </w:t>
      </w:r>
      <w:r w:rsidR="00CD4F6C" w:rsidRPr="00DE001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CD4F6C" w:rsidRPr="00DE001D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="00CD4F6C" w:rsidRPr="00DE001D">
        <w:rPr>
          <w:rFonts w:ascii="Times New Roman" w:hAnsi="Times New Roman"/>
          <w:sz w:val="28"/>
          <w:szCs w:val="28"/>
        </w:rPr>
        <w:t xml:space="preserve"> период.</w:t>
      </w:r>
    </w:p>
    <w:p w:rsidR="00116B19" w:rsidRPr="00DE001D" w:rsidRDefault="00CD4F6C" w:rsidP="00675BF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26 декабря 2013г</w:t>
      </w:r>
      <w:r w:rsidR="0050737E">
        <w:rPr>
          <w:rFonts w:ascii="Times New Roman" w:hAnsi="Times New Roman"/>
          <w:sz w:val="28"/>
          <w:szCs w:val="28"/>
        </w:rPr>
        <w:t xml:space="preserve">. </w:t>
      </w:r>
      <w:r w:rsidRPr="00DE001D">
        <w:rPr>
          <w:rFonts w:ascii="Times New Roman" w:hAnsi="Times New Roman"/>
          <w:sz w:val="28"/>
          <w:szCs w:val="28"/>
        </w:rPr>
        <w:t xml:space="preserve"> аттестовалась, установлена первая квалификационная категория.</w:t>
      </w:r>
    </w:p>
    <w:p w:rsidR="000F15DA" w:rsidRPr="00DE001D" w:rsidRDefault="00BD1E42" w:rsidP="00675BF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Важным в своей педагогической деятельности считаю создание ситуации успеха – обстановки, располагающей ученика к деятельности, вызывающей положительные эмоции и направленной на то, чтобы ученик обязательно справился с работой.</w:t>
      </w:r>
    </w:p>
    <w:p w:rsidR="000C5F75" w:rsidRPr="00DE001D" w:rsidRDefault="00AF33B4" w:rsidP="00675BF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01D">
        <w:rPr>
          <w:rStyle w:val="a3"/>
          <w:rFonts w:ascii="Times New Roman" w:hAnsi="Times New Roman"/>
          <w:b w:val="0"/>
          <w:sz w:val="28"/>
          <w:szCs w:val="28"/>
        </w:rPr>
        <w:t xml:space="preserve">Организацию  учебной деятельности учащихся я строю на основе    </w:t>
      </w:r>
      <w:r w:rsidR="000F15DA" w:rsidRPr="00DE001D">
        <w:rPr>
          <w:rStyle w:val="a3"/>
          <w:rFonts w:ascii="Times New Roman" w:hAnsi="Times New Roman"/>
          <w:b w:val="0"/>
          <w:sz w:val="28"/>
          <w:szCs w:val="28"/>
        </w:rPr>
        <w:t xml:space="preserve">системно - </w:t>
      </w:r>
      <w:proofErr w:type="spellStart"/>
      <w:r w:rsidRPr="00DE001D">
        <w:rPr>
          <w:rStyle w:val="a3"/>
          <w:rFonts w:ascii="Times New Roman" w:hAnsi="Times New Roman"/>
          <w:b w:val="0"/>
          <w:sz w:val="28"/>
          <w:szCs w:val="28"/>
        </w:rPr>
        <w:t>деятельностного</w:t>
      </w:r>
      <w:proofErr w:type="spellEnd"/>
      <w:r w:rsidRPr="00DE001D">
        <w:rPr>
          <w:rStyle w:val="a3"/>
          <w:rFonts w:ascii="Times New Roman" w:hAnsi="Times New Roman"/>
          <w:b w:val="0"/>
          <w:sz w:val="28"/>
          <w:szCs w:val="28"/>
        </w:rPr>
        <w:t xml:space="preserve"> подхода и делаю опору</w:t>
      </w:r>
      <w:r w:rsidRPr="00DE001D">
        <w:rPr>
          <w:rFonts w:ascii="Times New Roman" w:hAnsi="Times New Roman"/>
          <w:kern w:val="2"/>
          <w:sz w:val="28"/>
          <w:szCs w:val="28"/>
        </w:rPr>
        <w:t xml:space="preserve"> на </w:t>
      </w:r>
      <w:r w:rsidRPr="00DE001D">
        <w:rPr>
          <w:rFonts w:ascii="Times New Roman" w:hAnsi="Times New Roman"/>
          <w:sz w:val="28"/>
          <w:szCs w:val="28"/>
        </w:rPr>
        <w:t xml:space="preserve">современные образовательные </w:t>
      </w:r>
      <w:r w:rsidRPr="00DE001D">
        <w:rPr>
          <w:rFonts w:ascii="Times New Roman" w:hAnsi="Times New Roman"/>
          <w:bCs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DE001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DE001D">
        <w:rPr>
          <w:rFonts w:ascii="Times New Roman" w:hAnsi="Times New Roman"/>
          <w:sz w:val="28"/>
          <w:szCs w:val="28"/>
        </w:rPr>
        <w:t xml:space="preserve"> типа</w:t>
      </w:r>
    </w:p>
    <w:p w:rsidR="000C5F75" w:rsidRPr="00DE001D" w:rsidRDefault="00BD1E42" w:rsidP="00675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 </w:t>
      </w:r>
      <w:r w:rsidR="000C5F75" w:rsidRPr="00DE001D">
        <w:rPr>
          <w:rFonts w:ascii="Times New Roman" w:hAnsi="Times New Roman"/>
          <w:sz w:val="28"/>
          <w:szCs w:val="28"/>
        </w:rPr>
        <w:t>С 2011 года я  работаю по УМК «Школа 2100». Цель образовательной системы «Школа 2100» помочь каждому учащемуся научиться решать проблемы, так как  жизнь устроена так, что человек постоянно сталкивается с различными проблемами. Чтобы научиться решать проблемы авторы предлагают использовать на уроках</w:t>
      </w:r>
      <w:r w:rsidR="000C5F75" w:rsidRPr="00DE001D">
        <w:rPr>
          <w:rFonts w:ascii="Times New Roman" w:hAnsi="Times New Roman"/>
          <w:b/>
          <w:sz w:val="28"/>
          <w:szCs w:val="28"/>
        </w:rPr>
        <w:t xml:space="preserve"> проблемный диалог,</w:t>
      </w:r>
      <w:r w:rsidR="000C5F75" w:rsidRPr="00DE001D">
        <w:rPr>
          <w:rFonts w:ascii="Times New Roman" w:hAnsi="Times New Roman"/>
          <w:sz w:val="28"/>
          <w:szCs w:val="28"/>
        </w:rPr>
        <w:t xml:space="preserve"> который я взяла на вооружение, он направлен на развитие самостоятельности, умению организовывать свои действия, работать с информацией, общаться и взаимодействовать с разными людьми, развивать качества своей личности, что особенно важно в связи с введением ФГОС. А </w:t>
      </w:r>
      <w:r w:rsidR="000C5F75" w:rsidRPr="00DE001D">
        <w:rPr>
          <w:rFonts w:ascii="Times New Roman" w:eastAsia="Calibri" w:hAnsi="Times New Roman"/>
          <w:sz w:val="28"/>
          <w:szCs w:val="28"/>
        </w:rPr>
        <w:t>постоянная постановка перед ребенком проблемных ситуаций приводит к тому, что он не «пасует» перед проблемами, а стремится их разрешить.</w:t>
      </w:r>
    </w:p>
    <w:p w:rsidR="000C5F75" w:rsidRPr="00DE001D" w:rsidRDefault="000C5F75" w:rsidP="00675B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Проблемную ситуацию можно создать на различных этапах урока: актуализация знаний, закрепление и др. </w:t>
      </w:r>
    </w:p>
    <w:p w:rsidR="000C5F75" w:rsidRPr="00DE001D" w:rsidRDefault="000C5F75" w:rsidP="00675B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Использование проблемного подхода в обучении</w:t>
      </w:r>
      <w:r w:rsidR="000F15DA" w:rsidRPr="00DE001D"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>позволяет мне достигать определенных результатов:</w:t>
      </w:r>
    </w:p>
    <w:p w:rsidR="000C5F75" w:rsidRPr="00DE001D" w:rsidRDefault="000C5F75" w:rsidP="00675B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-проблемное обучение активизирует мыслительную деятельность;</w:t>
      </w:r>
    </w:p>
    <w:p w:rsidR="000C5F75" w:rsidRPr="00DE001D" w:rsidRDefault="000C5F75" w:rsidP="00675B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-у большинства учащихся сформировалась положительная мотивация к изучению предметов, познавательный интерес;</w:t>
      </w:r>
    </w:p>
    <w:p w:rsidR="000C5F75" w:rsidRPr="00DE001D" w:rsidRDefault="000C5F75" w:rsidP="00675B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-возросла эффективность развития интеллектуальных и творческих способностей учащихся;</w:t>
      </w:r>
    </w:p>
    <w:p w:rsidR="000C5F75" w:rsidRPr="00DE001D" w:rsidRDefault="000C5F75" w:rsidP="00675B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7932DC" w:rsidRPr="00DE001D" w:rsidRDefault="007932DC" w:rsidP="00675BF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      </w:t>
      </w:r>
      <w:r w:rsidRPr="00DE001D">
        <w:rPr>
          <w:rFonts w:ascii="Times New Roman" w:hAnsi="Times New Roman"/>
          <w:bCs/>
          <w:sz w:val="28"/>
          <w:szCs w:val="28"/>
        </w:rPr>
        <w:t>В своей работе также  использую</w:t>
      </w:r>
      <w:r w:rsidRPr="00DE001D"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b/>
          <w:sz w:val="28"/>
          <w:szCs w:val="28"/>
        </w:rPr>
        <w:t>метод проектов</w:t>
      </w:r>
      <w:r w:rsidRPr="00DE001D">
        <w:rPr>
          <w:rFonts w:ascii="Times New Roman" w:hAnsi="Times New Roman"/>
          <w:sz w:val="28"/>
          <w:szCs w:val="28"/>
        </w:rPr>
        <w:t xml:space="preserve">, </w:t>
      </w:r>
      <w:r w:rsidRPr="00DE001D">
        <w:rPr>
          <w:rFonts w:ascii="Times New Roman" w:hAnsi="Times New Roman"/>
          <w:bCs/>
          <w:sz w:val="28"/>
          <w:szCs w:val="28"/>
        </w:rPr>
        <w:t xml:space="preserve">реализуя краткосрочные творческие проекты по единой тематике, </w:t>
      </w:r>
      <w:r w:rsidRPr="00DE001D">
        <w:rPr>
          <w:rFonts w:ascii="Times New Roman" w:hAnsi="Times New Roman"/>
          <w:color w:val="000000"/>
          <w:sz w:val="28"/>
          <w:szCs w:val="28"/>
        </w:rPr>
        <w:t>обращая при этом внимание на всестороннее развитие лично</w:t>
      </w:r>
      <w:r w:rsidR="000F15DA" w:rsidRPr="00DE001D">
        <w:rPr>
          <w:rFonts w:ascii="Times New Roman" w:hAnsi="Times New Roman"/>
          <w:color w:val="000000"/>
          <w:sz w:val="28"/>
          <w:szCs w:val="28"/>
        </w:rPr>
        <w:t>сти учащихся</w:t>
      </w:r>
      <w:r w:rsidRPr="00DE001D">
        <w:rPr>
          <w:rFonts w:ascii="Times New Roman" w:hAnsi="Times New Roman"/>
          <w:color w:val="000000"/>
          <w:sz w:val="28"/>
          <w:szCs w:val="28"/>
        </w:rPr>
        <w:t xml:space="preserve"> и преследуя следующие цели: выявление талантливых детей, активизация </w:t>
      </w:r>
      <w:r w:rsidRPr="00DE001D">
        <w:rPr>
          <w:rFonts w:ascii="Times New Roman" w:hAnsi="Times New Roman"/>
          <w:color w:val="000000"/>
          <w:sz w:val="28"/>
          <w:szCs w:val="28"/>
        </w:rPr>
        <w:lastRenderedPageBreak/>
        <w:t>воспитательного процесса, фор</w:t>
      </w:r>
      <w:r w:rsidR="00FA621B" w:rsidRPr="00DE001D">
        <w:rPr>
          <w:rFonts w:ascii="Times New Roman" w:hAnsi="Times New Roman"/>
          <w:color w:val="000000"/>
          <w:sz w:val="28"/>
          <w:szCs w:val="28"/>
        </w:rPr>
        <w:t xml:space="preserve">мирование у учащихся </w:t>
      </w:r>
      <w:r w:rsidRPr="00DE001D">
        <w:rPr>
          <w:rFonts w:ascii="Times New Roman" w:hAnsi="Times New Roman"/>
          <w:color w:val="000000"/>
          <w:sz w:val="28"/>
          <w:szCs w:val="28"/>
        </w:rPr>
        <w:t xml:space="preserve">интереса к исследовательскому поиску. </w:t>
      </w:r>
    </w:p>
    <w:p w:rsidR="007932DC" w:rsidRPr="00DE001D" w:rsidRDefault="007932DC" w:rsidP="00675B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Думаю, что используя метод проблемного обучения и метод проектов можно достичь цели, над которой работает наша школа: интеллектуальная деятельность учащихся, как фактор развития одаренности каждого ребенка.</w:t>
      </w:r>
    </w:p>
    <w:p w:rsidR="000C5F75" w:rsidRPr="00DE001D" w:rsidRDefault="00AF33B4" w:rsidP="00675BF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Например,  на уроке русского языка при изучении словарных слов реализуются проекты «Рассказ о слове». К сожалению, в своей работе мы только подходим к разработке долгосрочных проектов.</w:t>
      </w:r>
    </w:p>
    <w:p w:rsidR="00AF33B4" w:rsidRPr="00DE001D" w:rsidRDefault="00AF33B4" w:rsidP="00675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bCs/>
          <w:color w:val="000000"/>
          <w:sz w:val="28"/>
          <w:szCs w:val="28"/>
        </w:rPr>
        <w:t>В ноябре 2011г мною были пройдены краткосрочные  курсы «</w:t>
      </w:r>
      <w:r w:rsidRPr="00DE001D">
        <w:rPr>
          <w:rFonts w:ascii="Times New Roman" w:hAnsi="Times New Roman"/>
          <w:sz w:val="28"/>
          <w:szCs w:val="28"/>
        </w:rPr>
        <w:t xml:space="preserve">Формирование универсальных учебных действий средствами предметов гуманитарного цикла в ОС «Школа 2100».Для более углубленного изучения данной темы в условиях внедрения ФГОС я выбрала для себя тему самообразования «Формирование коммуникативных компетенций». И пришла  к выводу, что формирование коммуникативных компетенций младших школьников в учебном процессе возможно при использовании различных форм, методов и приёмов.  Каково же значение  коммуникативной компетенции для младшего школьника? </w:t>
      </w:r>
    </w:p>
    <w:p w:rsidR="00AF33B4" w:rsidRPr="00DE001D" w:rsidRDefault="00AF33B4" w:rsidP="00675BFC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01D"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Pr="00DE001D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Pr="00DE001D">
        <w:rPr>
          <w:rFonts w:ascii="Times New Roman" w:hAnsi="Times New Roman"/>
          <w:bCs/>
          <w:sz w:val="28"/>
          <w:szCs w:val="28"/>
        </w:rPr>
        <w:t xml:space="preserve"> – первых</w:t>
      </w:r>
      <w:r w:rsidRPr="00DE001D">
        <w:rPr>
          <w:rFonts w:ascii="Times New Roman" w:hAnsi="Times New Roman"/>
          <w:sz w:val="28"/>
          <w:szCs w:val="28"/>
        </w:rPr>
        <w:t>, она влияет на учебную успешность. Простой пример, если ученик стесняется отвечать у доски или испытывает при этом чрезмерную тревогу, его реальный ответ  будет хуже имеющихся знаний, а его оценка, соответственно, ниже. Полученный негативный опыт отрицательно повлияет на последующую учебную деятельность.</w:t>
      </w:r>
      <w:r w:rsidRPr="00DE001D">
        <w:rPr>
          <w:rFonts w:ascii="Times New Roman" w:hAnsi="Times New Roman"/>
          <w:b/>
          <w:bCs/>
          <w:sz w:val="28"/>
          <w:szCs w:val="28"/>
        </w:rPr>
        <w:t> </w:t>
      </w:r>
    </w:p>
    <w:p w:rsidR="00AF33B4" w:rsidRPr="00DE001D" w:rsidRDefault="00AF33B4" w:rsidP="00675B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b/>
          <w:bCs/>
          <w:sz w:val="28"/>
          <w:szCs w:val="28"/>
        </w:rPr>
        <w:t xml:space="preserve">     </w:t>
      </w:r>
      <w:r w:rsidRPr="00DE001D">
        <w:rPr>
          <w:rFonts w:ascii="Times New Roman" w:hAnsi="Times New Roman"/>
          <w:bCs/>
          <w:sz w:val="28"/>
          <w:szCs w:val="28"/>
        </w:rPr>
        <w:t>Во – вторых</w:t>
      </w:r>
      <w:r w:rsidRPr="00DE001D">
        <w:rPr>
          <w:rFonts w:ascii="Times New Roman" w:hAnsi="Times New Roman"/>
          <w:b/>
          <w:bCs/>
          <w:sz w:val="28"/>
          <w:szCs w:val="28"/>
        </w:rPr>
        <w:t>,</w:t>
      </w:r>
      <w:r w:rsidRPr="00DE001D">
        <w:rPr>
          <w:rFonts w:ascii="Times New Roman" w:hAnsi="Times New Roman"/>
          <w:sz w:val="28"/>
          <w:szCs w:val="28"/>
        </w:rPr>
        <w:t xml:space="preserve"> от коммуникативной компетенции во многом зависит процесс адаптации ребёнка в школе, в частности его эмоциональное благополучие в классном коллективе. Если он легко находит общий язык с одноклассниками, то испытывает психологический комфорт. И напротив, неумение контактировать с окружающими сужает круг друзей, вызывает ощущение </w:t>
      </w:r>
      <w:proofErr w:type="spellStart"/>
      <w:r w:rsidRPr="00DE001D">
        <w:rPr>
          <w:rFonts w:ascii="Times New Roman" w:hAnsi="Times New Roman"/>
          <w:sz w:val="28"/>
          <w:szCs w:val="28"/>
        </w:rPr>
        <w:t>непринятости</w:t>
      </w:r>
      <w:proofErr w:type="spellEnd"/>
      <w:r w:rsidRPr="00DE001D">
        <w:rPr>
          <w:rFonts w:ascii="Times New Roman" w:hAnsi="Times New Roman"/>
          <w:sz w:val="28"/>
          <w:szCs w:val="28"/>
        </w:rPr>
        <w:t>, а в дальнейшем может провоцировать асоциальные формы поведения.</w:t>
      </w:r>
    </w:p>
    <w:p w:rsidR="00151788" w:rsidRPr="00DE001D" w:rsidRDefault="00AF33B4" w:rsidP="00675BFC">
      <w:pPr>
        <w:pStyle w:val="a5"/>
        <w:spacing w:before="0" w:after="0"/>
        <w:ind w:right="-211" w:firstLine="709"/>
        <w:jc w:val="both"/>
        <w:rPr>
          <w:sz w:val="28"/>
          <w:szCs w:val="28"/>
        </w:rPr>
      </w:pPr>
      <w:r w:rsidRPr="00DE001D">
        <w:rPr>
          <w:b/>
          <w:bCs/>
          <w:sz w:val="28"/>
          <w:szCs w:val="28"/>
        </w:rPr>
        <w:t>      </w:t>
      </w:r>
      <w:r w:rsidRPr="00DE001D">
        <w:rPr>
          <w:bCs/>
          <w:sz w:val="28"/>
          <w:szCs w:val="28"/>
        </w:rPr>
        <w:t>В – третьих</w:t>
      </w:r>
      <w:r w:rsidRPr="00DE001D">
        <w:rPr>
          <w:sz w:val="28"/>
          <w:szCs w:val="28"/>
        </w:rPr>
        <w:t>, коммуникативная компетенция может рассматриваться в образовательном процессе не только как условие сегодняшней эффективности, но и благополучия его будущей жизни.</w:t>
      </w:r>
      <w:r w:rsidR="00151788" w:rsidRPr="00DE001D">
        <w:rPr>
          <w:sz w:val="28"/>
          <w:szCs w:val="28"/>
        </w:rPr>
        <w:t xml:space="preserve"> </w:t>
      </w:r>
    </w:p>
    <w:p w:rsidR="00151788" w:rsidRPr="00DE001D" w:rsidRDefault="00151788" w:rsidP="00675BFC">
      <w:pPr>
        <w:pStyle w:val="a5"/>
        <w:spacing w:before="0" w:after="0"/>
        <w:ind w:right="-211" w:firstLine="709"/>
        <w:jc w:val="both"/>
        <w:rPr>
          <w:sz w:val="28"/>
          <w:szCs w:val="28"/>
        </w:rPr>
      </w:pPr>
    </w:p>
    <w:p w:rsidR="00FA621B" w:rsidRPr="00DE001D" w:rsidRDefault="00151788" w:rsidP="00675BFC">
      <w:pPr>
        <w:pStyle w:val="a5"/>
        <w:spacing w:before="0" w:after="0"/>
        <w:ind w:right="-211" w:firstLine="709"/>
        <w:jc w:val="both"/>
        <w:rPr>
          <w:sz w:val="28"/>
          <w:szCs w:val="28"/>
        </w:rPr>
      </w:pPr>
      <w:r w:rsidRPr="00DE001D">
        <w:rPr>
          <w:sz w:val="28"/>
          <w:szCs w:val="28"/>
        </w:rPr>
        <w:t>Введение  ФГОС второго поколения предполагает широкое использование информационно – коммуникационных технологий в учебном процессе.</w:t>
      </w:r>
    </w:p>
    <w:p w:rsidR="00675BFC" w:rsidRPr="00DE001D" w:rsidRDefault="00151788" w:rsidP="00675BFC">
      <w:pPr>
        <w:pStyle w:val="a5"/>
        <w:spacing w:before="0" w:after="0"/>
        <w:ind w:right="-211" w:firstLine="709"/>
        <w:jc w:val="both"/>
        <w:rPr>
          <w:sz w:val="28"/>
          <w:szCs w:val="28"/>
        </w:rPr>
      </w:pPr>
      <w:r w:rsidRPr="00DE001D">
        <w:rPr>
          <w:sz w:val="28"/>
          <w:szCs w:val="28"/>
        </w:rPr>
        <w:t xml:space="preserve">Использование </w:t>
      </w:r>
      <w:r w:rsidRPr="00DE001D">
        <w:rPr>
          <w:b/>
          <w:sz w:val="28"/>
          <w:szCs w:val="28"/>
        </w:rPr>
        <w:t>информационно-коммуникативных технологий</w:t>
      </w:r>
      <w:r w:rsidRPr="00DE001D">
        <w:rPr>
          <w:sz w:val="28"/>
          <w:szCs w:val="28"/>
        </w:rPr>
        <w:t xml:space="preserve"> в образовательной деятельности является требованием времени, поэтому, с появлением 3 года наза</w:t>
      </w:r>
      <w:r w:rsidR="00CE4161">
        <w:rPr>
          <w:sz w:val="28"/>
          <w:szCs w:val="28"/>
        </w:rPr>
        <w:t>д в моем кабинете АРМ учителя (</w:t>
      </w:r>
      <w:r w:rsidRPr="00DE001D">
        <w:rPr>
          <w:sz w:val="28"/>
          <w:szCs w:val="28"/>
        </w:rPr>
        <w:t xml:space="preserve">ноутбук для учителя, проектор, интерактивная доска, </w:t>
      </w:r>
      <w:proofErr w:type="spellStart"/>
      <w:r w:rsidRPr="00DE001D">
        <w:rPr>
          <w:sz w:val="28"/>
          <w:szCs w:val="28"/>
        </w:rPr>
        <w:t>нетбуки</w:t>
      </w:r>
      <w:proofErr w:type="spellEnd"/>
      <w:r w:rsidRPr="00DE001D">
        <w:rPr>
          <w:sz w:val="28"/>
          <w:szCs w:val="28"/>
        </w:rPr>
        <w:t xml:space="preserve"> для учащихся, документ - камера, модульная система экспериментов</w:t>
      </w:r>
      <w:r w:rsidRPr="00DE001D">
        <w:rPr>
          <w:bCs/>
          <w:color w:val="000000"/>
          <w:sz w:val="28"/>
          <w:szCs w:val="28"/>
        </w:rPr>
        <w:t xml:space="preserve">  </w:t>
      </w:r>
      <w:r w:rsidRPr="00DE001D">
        <w:rPr>
          <w:bCs/>
          <w:color w:val="000000"/>
          <w:sz w:val="28"/>
          <w:szCs w:val="28"/>
          <w:lang w:val="en-US"/>
        </w:rPr>
        <w:t>PROLOG</w:t>
      </w:r>
      <w:r w:rsidRPr="00DE001D">
        <w:rPr>
          <w:bCs/>
          <w:color w:val="000000"/>
          <w:sz w:val="28"/>
          <w:szCs w:val="28"/>
        </w:rPr>
        <w:t xml:space="preserve">, </w:t>
      </w:r>
      <w:r w:rsidRPr="00DE001D">
        <w:rPr>
          <w:sz w:val="28"/>
          <w:szCs w:val="28"/>
        </w:rPr>
        <w:t xml:space="preserve"> </w:t>
      </w:r>
      <w:r w:rsidRPr="00DE001D">
        <w:rPr>
          <w:bCs/>
          <w:color w:val="000000"/>
          <w:sz w:val="28"/>
          <w:szCs w:val="28"/>
        </w:rPr>
        <w:t xml:space="preserve">система контроля и </w:t>
      </w:r>
      <w:r w:rsidRPr="00DE001D">
        <w:rPr>
          <w:bCs/>
          <w:color w:val="000000"/>
          <w:sz w:val="28"/>
          <w:szCs w:val="28"/>
        </w:rPr>
        <w:lastRenderedPageBreak/>
        <w:t xml:space="preserve">мониторинга качества знаний </w:t>
      </w:r>
      <w:r w:rsidRPr="00DE001D">
        <w:rPr>
          <w:bCs/>
          <w:color w:val="000000"/>
          <w:sz w:val="28"/>
          <w:szCs w:val="28"/>
          <w:lang w:val="en-US"/>
        </w:rPr>
        <w:t>PROCLASS</w:t>
      </w:r>
      <w:proofErr w:type="gramStart"/>
      <w:r w:rsidRPr="00DE001D">
        <w:rPr>
          <w:bCs/>
          <w:color w:val="000000"/>
          <w:sz w:val="28"/>
          <w:szCs w:val="28"/>
        </w:rPr>
        <w:t xml:space="preserve"> )</w:t>
      </w:r>
      <w:proofErr w:type="gramEnd"/>
      <w:r w:rsidRPr="00DE001D">
        <w:rPr>
          <w:bCs/>
          <w:color w:val="000000"/>
          <w:sz w:val="28"/>
          <w:szCs w:val="28"/>
        </w:rPr>
        <w:t xml:space="preserve"> </w:t>
      </w:r>
      <w:r w:rsidRPr="00DE001D">
        <w:rPr>
          <w:sz w:val="28"/>
          <w:szCs w:val="28"/>
        </w:rPr>
        <w:t>у меня появилась возможность применять новые информационные технологи практически на каждом уроке.</w:t>
      </w:r>
    </w:p>
    <w:p w:rsidR="00151788" w:rsidRPr="00DE001D" w:rsidRDefault="00151788" w:rsidP="00675BFC">
      <w:pPr>
        <w:pStyle w:val="a5"/>
        <w:spacing w:before="0" w:after="0"/>
        <w:ind w:right="-211" w:firstLine="709"/>
        <w:jc w:val="both"/>
        <w:rPr>
          <w:sz w:val="28"/>
          <w:szCs w:val="28"/>
        </w:rPr>
      </w:pPr>
      <w:r w:rsidRPr="00DE001D">
        <w:rPr>
          <w:sz w:val="28"/>
          <w:szCs w:val="28"/>
        </w:rPr>
        <w:t xml:space="preserve"> И знания,  полученные мною на курсах, семинарах применяются в практической деятельности. Дети уже умеют работать с интерактивной доской, причем с удовольствием выполняют интерактивные задания. В использовании интерактивной доски есть ряд преимуществ и для учителя, и для детей. Использование интерактивной доски делает занятия интересными, развивает мотивацию учащихся, позволяет воспринимать информацию быстрее, предоставляет возможность организовать обратную связь «ученик - учитель», позволяет использовать различные стили обучения.</w:t>
      </w:r>
    </w:p>
    <w:p w:rsidR="00151788" w:rsidRPr="00DE001D" w:rsidRDefault="00151788" w:rsidP="00675BFC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На уроках мы также работаем с документ - камерой - это визуальная работа с текстом, обучение заполнению бланков, работа с игровым дидактическим материалом в виде карточек, лото. Демонстрация работы с такими «мелкими учебными пособиями» с помощью документ - камеры становится простой, наглядной и увлекательной, способствует </w:t>
      </w:r>
      <w:r w:rsidRPr="00DE001D">
        <w:rPr>
          <w:rFonts w:ascii="Times New Roman" w:hAnsi="Times New Roman"/>
          <w:b/>
          <w:sz w:val="28"/>
          <w:szCs w:val="28"/>
        </w:rPr>
        <w:t>развитию коммуникативных умений обучающихся.</w:t>
      </w:r>
    </w:p>
    <w:p w:rsidR="00151788" w:rsidRPr="00DE001D" w:rsidRDefault="00151788" w:rsidP="00675BF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 Также на уроках использую систему контроля и мониторинга качества знаний </w:t>
      </w:r>
      <w:r w:rsidRPr="00DE001D">
        <w:rPr>
          <w:rFonts w:ascii="Times New Roman" w:hAnsi="Times New Roman"/>
          <w:sz w:val="28"/>
          <w:szCs w:val="28"/>
          <w:lang w:val="en-US"/>
        </w:rPr>
        <w:t>PROKLASS</w:t>
      </w:r>
      <w:r w:rsidRPr="00DE001D">
        <w:rPr>
          <w:rFonts w:ascii="Times New Roman" w:hAnsi="Times New Roman"/>
          <w:sz w:val="28"/>
          <w:szCs w:val="28"/>
        </w:rPr>
        <w:t>,</w:t>
      </w:r>
      <w:r w:rsidR="0050737E"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001D">
        <w:rPr>
          <w:rFonts w:ascii="Times New Roman" w:hAnsi="Times New Roman"/>
          <w:sz w:val="28"/>
          <w:szCs w:val="28"/>
        </w:rPr>
        <w:t>которая</w:t>
      </w:r>
      <w:proofErr w:type="gramEnd"/>
      <w:r w:rsidRPr="00DE001D">
        <w:rPr>
          <w:rFonts w:ascii="Times New Roman" w:hAnsi="Times New Roman"/>
          <w:sz w:val="28"/>
          <w:szCs w:val="28"/>
        </w:rPr>
        <w:t xml:space="preserve">  позволяет анализировать уровень восприятия и понимания изучаемого материала обучающимися при индивидуальной и групповой работе, проводить промежуточные и итоговые контрольные работы. Благодаря статистическому представлению результатов можно сразу увидеть слабые места в подготовке, а значит вернуться к пройденной теме и проработать ее еще раз. Интерактивность данного комплекса способствует созданию атмосферы доверия, открытости на уроке, а темп обучения задается в соответствии с потребностями большинства </w:t>
      </w:r>
      <w:proofErr w:type="gramStart"/>
      <w:r w:rsidRPr="00DE00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001D">
        <w:rPr>
          <w:rFonts w:ascii="Times New Roman" w:hAnsi="Times New Roman"/>
          <w:sz w:val="28"/>
          <w:szCs w:val="28"/>
        </w:rPr>
        <w:t>.</w:t>
      </w:r>
    </w:p>
    <w:p w:rsidR="00151788" w:rsidRPr="00DE001D" w:rsidRDefault="00151788" w:rsidP="00675BF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Система позволяет:</w:t>
      </w:r>
    </w:p>
    <w:p w:rsidR="00151788" w:rsidRPr="00DE001D" w:rsidRDefault="00151788" w:rsidP="00675BF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- фиксировать образовательные достижения учащихся, в том числе их  динамику; </w:t>
      </w:r>
    </w:p>
    <w:p w:rsidR="00151788" w:rsidRPr="00DE001D" w:rsidRDefault="00151788" w:rsidP="00675BF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-формировать портфолио обучающихся;</w:t>
      </w:r>
    </w:p>
    <w:p w:rsidR="00151788" w:rsidRPr="00DE001D" w:rsidRDefault="00151788" w:rsidP="00675BF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- формировать индивидуальную образовательную траекторию </w:t>
      </w:r>
      <w:proofErr w:type="gramStart"/>
      <w:r w:rsidRPr="00DE00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001D">
        <w:rPr>
          <w:rFonts w:ascii="Times New Roman" w:hAnsi="Times New Roman"/>
          <w:sz w:val="28"/>
          <w:szCs w:val="28"/>
        </w:rPr>
        <w:t xml:space="preserve">. </w:t>
      </w:r>
    </w:p>
    <w:p w:rsidR="00151788" w:rsidRPr="00DE001D" w:rsidRDefault="00151788" w:rsidP="00675BFC">
      <w:pPr>
        <w:spacing w:line="240" w:lineRule="auto"/>
        <w:ind w:right="-211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Использую также мультимедийные презентации  на любом этапе урока, что позволяет мне оперативно сочетать разнообразные средс</w:t>
      </w:r>
      <w:r w:rsidR="00CE4161">
        <w:rPr>
          <w:rFonts w:ascii="Times New Roman" w:hAnsi="Times New Roman"/>
          <w:sz w:val="28"/>
          <w:szCs w:val="28"/>
        </w:rPr>
        <w:t>тва обучения,  экономить время</w:t>
      </w:r>
      <w:r w:rsidRPr="00DE001D">
        <w:rPr>
          <w:rFonts w:ascii="Times New Roman" w:hAnsi="Times New Roman"/>
          <w:sz w:val="28"/>
          <w:szCs w:val="28"/>
        </w:rPr>
        <w:t xml:space="preserve"> на уроке, насыщать его информацией.  </w:t>
      </w:r>
    </w:p>
    <w:p w:rsidR="00BD1E42" w:rsidRPr="00DE001D" w:rsidRDefault="00151788" w:rsidP="00675BFC">
      <w:pPr>
        <w:spacing w:line="240" w:lineRule="auto"/>
        <w:ind w:right="-211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Анализ занятий с применением презентаций показал, что познавательная мотивация увеличивается, облегчается овладение сложным материалом.</w:t>
      </w:r>
    </w:p>
    <w:p w:rsidR="00675BFC" w:rsidRPr="00DE001D" w:rsidRDefault="00151788" w:rsidP="00675BF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Активно использую в своей работе учебно-методический комплекс «Академия младшего школьника» 1-4 класс, который включает в себя обширный набор интерактивных дидактических игр для закрепления знаний </w:t>
      </w:r>
      <w:r w:rsidRPr="00DE001D">
        <w:rPr>
          <w:rFonts w:ascii="Times New Roman" w:hAnsi="Times New Roman"/>
          <w:sz w:val="28"/>
          <w:szCs w:val="28"/>
        </w:rPr>
        <w:lastRenderedPageBreak/>
        <w:t>и навыков по основным предметам начальной школы: русский язык, математика, окружающий мир.</w:t>
      </w:r>
    </w:p>
    <w:p w:rsidR="00151788" w:rsidRPr="00DE001D" w:rsidRDefault="00151788" w:rsidP="00675BF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 Содержание данного комплекса отвечает ключевым педагогическим принципам обучения: доступность, наглядность, </w:t>
      </w:r>
      <w:proofErr w:type="spellStart"/>
      <w:r w:rsidRPr="00DE001D">
        <w:rPr>
          <w:rFonts w:ascii="Times New Roman" w:hAnsi="Times New Roman"/>
          <w:sz w:val="28"/>
          <w:szCs w:val="28"/>
        </w:rPr>
        <w:t>проблемность</w:t>
      </w:r>
      <w:proofErr w:type="spellEnd"/>
      <w:r w:rsidRPr="00DE001D">
        <w:rPr>
          <w:rFonts w:ascii="Times New Roman" w:hAnsi="Times New Roman"/>
          <w:sz w:val="28"/>
          <w:szCs w:val="28"/>
        </w:rPr>
        <w:t>,</w:t>
      </w:r>
      <w:r w:rsidR="00CE4161"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 xml:space="preserve"> личностная и индивидуальная направленность. Вариативность, </w:t>
      </w:r>
      <w:proofErr w:type="spellStart"/>
      <w:r w:rsidRPr="00DE001D">
        <w:rPr>
          <w:rFonts w:ascii="Times New Roman" w:hAnsi="Times New Roman"/>
          <w:sz w:val="28"/>
          <w:szCs w:val="28"/>
        </w:rPr>
        <w:t>многоуровневость</w:t>
      </w:r>
      <w:proofErr w:type="spellEnd"/>
      <w:r w:rsidRPr="00DE001D">
        <w:rPr>
          <w:rFonts w:ascii="Times New Roman" w:hAnsi="Times New Roman"/>
          <w:sz w:val="28"/>
          <w:szCs w:val="28"/>
        </w:rPr>
        <w:t xml:space="preserve"> и содержательность заданий обеспечивает прочность усваиваемых знаний, игровые элементы поддерживают интерес и формируют учебную мотивацию. Специальный инструмент Конструктор урока позволяет учителю самостоятельно определять содержание занятия</w:t>
      </w:r>
      <w:r w:rsidR="00CE4161">
        <w:rPr>
          <w:rFonts w:ascii="Times New Roman" w:hAnsi="Times New Roman"/>
          <w:sz w:val="28"/>
          <w:szCs w:val="28"/>
        </w:rPr>
        <w:t>,</w:t>
      </w:r>
      <w:r w:rsidRPr="00DE001D">
        <w:rPr>
          <w:rFonts w:ascii="Times New Roman" w:hAnsi="Times New Roman"/>
          <w:sz w:val="28"/>
          <w:szCs w:val="28"/>
        </w:rPr>
        <w:t xml:space="preserve"> как для своего класса, так и для отдельного ученика, создавая нужный набор заданий</w:t>
      </w:r>
      <w:r w:rsidR="00CE4161">
        <w:rPr>
          <w:rFonts w:ascii="Times New Roman" w:hAnsi="Times New Roman"/>
          <w:sz w:val="28"/>
          <w:szCs w:val="28"/>
        </w:rPr>
        <w:t>,</w:t>
      </w:r>
      <w:r w:rsidRPr="00DE001D">
        <w:rPr>
          <w:rFonts w:ascii="Times New Roman" w:hAnsi="Times New Roman"/>
          <w:sz w:val="28"/>
          <w:szCs w:val="28"/>
        </w:rPr>
        <w:t xml:space="preserve"> определяя их последовательность. Таким образом, этот инструмент помогает мне делать занятия предметно-ориентированным. </w:t>
      </w:r>
      <w:proofErr w:type="gramStart"/>
      <w:r w:rsidRPr="00DE001D">
        <w:rPr>
          <w:rFonts w:ascii="Times New Roman" w:hAnsi="Times New Roman"/>
          <w:sz w:val="28"/>
          <w:szCs w:val="28"/>
        </w:rPr>
        <w:t>Данный</w:t>
      </w:r>
      <w:proofErr w:type="gramEnd"/>
      <w:r w:rsidRPr="00DE001D">
        <w:rPr>
          <w:rFonts w:ascii="Times New Roman" w:hAnsi="Times New Roman"/>
          <w:sz w:val="28"/>
          <w:szCs w:val="28"/>
        </w:rPr>
        <w:t xml:space="preserve"> УМК загружен на </w:t>
      </w:r>
      <w:proofErr w:type="spellStart"/>
      <w:r w:rsidRPr="00DE001D">
        <w:rPr>
          <w:rFonts w:ascii="Times New Roman" w:hAnsi="Times New Roman"/>
          <w:sz w:val="28"/>
          <w:szCs w:val="28"/>
        </w:rPr>
        <w:t>нетбуки</w:t>
      </w:r>
      <w:proofErr w:type="spellEnd"/>
      <w:r w:rsidRPr="00DE001D">
        <w:rPr>
          <w:rFonts w:ascii="Times New Roman" w:hAnsi="Times New Roman"/>
          <w:sz w:val="28"/>
          <w:szCs w:val="28"/>
        </w:rPr>
        <w:t xml:space="preserve"> учащихся, что позволяет организовать работу учащихся в парах.</w:t>
      </w:r>
    </w:p>
    <w:p w:rsidR="00FA621B" w:rsidRPr="00DE001D" w:rsidRDefault="00151788" w:rsidP="00675BFC">
      <w:pPr>
        <w:spacing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При проведении родительских собраний я тоже применяю средства ИКТ. Это изготовление печатных рекомендаций, памяток, анкет. В структуру родительского собрания в зависимости от его темы включаю презентацию в качестве иллюстрации к сказанному, анализ детского анкетирования.</w:t>
      </w:r>
      <w:r w:rsidR="00FA621B" w:rsidRPr="00DE001D">
        <w:rPr>
          <w:rFonts w:ascii="Times New Roman" w:hAnsi="Times New Roman"/>
          <w:sz w:val="28"/>
          <w:szCs w:val="28"/>
        </w:rPr>
        <w:t xml:space="preserve"> </w:t>
      </w:r>
    </w:p>
    <w:p w:rsidR="00151788" w:rsidRPr="00CE4161" w:rsidRDefault="00FA621B" w:rsidP="00CE4161">
      <w:pPr>
        <w:spacing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Поэтому в </w:t>
      </w:r>
      <w:proofErr w:type="spellStart"/>
      <w:r w:rsidRPr="00DE001D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DE001D">
        <w:rPr>
          <w:rFonts w:ascii="Times New Roman" w:hAnsi="Times New Roman"/>
          <w:sz w:val="28"/>
          <w:szCs w:val="28"/>
        </w:rPr>
        <w:t xml:space="preserve"> период  я совершенствую педагогическое мастерство, работая над  методической   проблемой, как  развитие познавательного интереса через внедрение ИКТ. </w:t>
      </w:r>
    </w:p>
    <w:p w:rsidR="00FA621B" w:rsidRPr="00DE001D" w:rsidRDefault="00BD1E42" w:rsidP="00675BFC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001D">
        <w:rPr>
          <w:rFonts w:ascii="Times New Roman" w:hAnsi="Times New Roman"/>
          <w:kern w:val="2"/>
          <w:sz w:val="28"/>
          <w:szCs w:val="28"/>
        </w:rPr>
        <w:t xml:space="preserve">- </w:t>
      </w:r>
      <w:r w:rsidR="00FA621B" w:rsidRPr="00DE001D">
        <w:rPr>
          <w:rFonts w:ascii="Times New Roman" w:hAnsi="Times New Roman"/>
          <w:kern w:val="2"/>
          <w:sz w:val="28"/>
          <w:szCs w:val="28"/>
        </w:rPr>
        <w:t>Также использую</w:t>
      </w:r>
      <w:r w:rsidRPr="00DE001D">
        <w:rPr>
          <w:rFonts w:ascii="Times New Roman" w:hAnsi="Times New Roman"/>
          <w:kern w:val="2"/>
          <w:sz w:val="28"/>
          <w:szCs w:val="28"/>
        </w:rPr>
        <w:t xml:space="preserve"> игровую технологию;</w:t>
      </w:r>
      <w:r w:rsidR="00151788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</w:p>
    <w:p w:rsidR="00151788" w:rsidRPr="00DE001D" w:rsidRDefault="00151788" w:rsidP="00675BFC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E001D">
        <w:rPr>
          <w:rFonts w:ascii="Times New Roman" w:hAnsi="Times New Roman"/>
          <w:b/>
          <w:sz w:val="28"/>
          <w:szCs w:val="28"/>
        </w:rPr>
        <w:t xml:space="preserve">Игра </w:t>
      </w:r>
      <w:r w:rsidRPr="00DE001D">
        <w:rPr>
          <w:rFonts w:ascii="Times New Roman" w:hAnsi="Times New Roman"/>
          <w:sz w:val="28"/>
          <w:szCs w:val="28"/>
        </w:rPr>
        <w:t>необходима для сохранения преемственности между детским садом и школой, и для снижения психических и физических перегрузок.</w:t>
      </w:r>
    </w:p>
    <w:p w:rsidR="00151788" w:rsidRPr="00DE001D" w:rsidRDefault="00151788" w:rsidP="00675BFC">
      <w:pPr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proofErr w:type="spellStart"/>
      <w:r w:rsidRPr="00DE001D">
        <w:rPr>
          <w:rFonts w:ascii="Times New Roman" w:eastAsia="Calibri" w:hAnsi="Times New Roman"/>
          <w:b/>
          <w:sz w:val="28"/>
          <w:szCs w:val="28"/>
        </w:rPr>
        <w:t>Здоровьесберегающие</w:t>
      </w:r>
      <w:proofErr w:type="spellEnd"/>
      <w:r w:rsidRPr="00DE001D">
        <w:rPr>
          <w:rFonts w:ascii="Times New Roman" w:eastAsia="Calibri" w:hAnsi="Times New Roman"/>
          <w:b/>
          <w:sz w:val="28"/>
          <w:szCs w:val="28"/>
        </w:rPr>
        <w:t xml:space="preserve"> технологии  </w:t>
      </w:r>
      <w:r w:rsidRPr="00DE001D">
        <w:rPr>
          <w:rFonts w:ascii="Times New Roman" w:eastAsia="Calibri" w:hAnsi="Times New Roman"/>
          <w:sz w:val="28"/>
          <w:szCs w:val="28"/>
        </w:rPr>
        <w:t xml:space="preserve">применяются мной как в урочной деятельности, так и во внеурочной. </w:t>
      </w:r>
    </w:p>
    <w:p w:rsidR="00BD1E42" w:rsidRPr="00DE001D" w:rsidRDefault="00151788" w:rsidP="00675BFC">
      <w:pPr>
        <w:tabs>
          <w:tab w:val="left" w:pos="720"/>
          <w:tab w:val="left" w:pos="1260"/>
        </w:tabs>
        <w:autoSpaceDE w:val="0"/>
        <w:autoSpaceDN w:val="0"/>
        <w:adjustRightInd w:val="0"/>
        <w:spacing w:line="240" w:lineRule="auto"/>
        <w:ind w:left="-720" w:right="-21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E001D">
        <w:rPr>
          <w:rFonts w:ascii="Times New Roman" w:eastAsia="Calibri" w:hAnsi="Times New Roman"/>
          <w:sz w:val="28"/>
          <w:szCs w:val="28"/>
        </w:rPr>
        <w:t xml:space="preserve">  Использование данной технологии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DE001D">
        <w:rPr>
          <w:rFonts w:ascii="Times New Roman" w:eastAsia="Calibri" w:hAnsi="Times New Roman"/>
          <w:sz w:val="28"/>
          <w:szCs w:val="28"/>
        </w:rPr>
        <w:t>физминутками</w:t>
      </w:r>
      <w:proofErr w:type="spellEnd"/>
      <w:r w:rsidRPr="00DE001D">
        <w:rPr>
          <w:rFonts w:ascii="Times New Roman" w:eastAsia="Calibri" w:hAnsi="Times New Roman"/>
          <w:sz w:val="28"/>
          <w:szCs w:val="28"/>
        </w:rPr>
        <w:t>, определять время подачи сложного учебного материала, что дает положительные результаты в обучении.</w:t>
      </w:r>
      <w:r w:rsidRPr="00DE001D">
        <w:rPr>
          <w:rFonts w:ascii="Times New Roman" w:hAnsi="Times New Roman"/>
          <w:sz w:val="28"/>
          <w:szCs w:val="28"/>
        </w:rPr>
        <w:t xml:space="preserve"> Для обеспечения активного характера деятельности каждого ребенка использую физкультурные минутки, массаж рук, пальчиковую гимнастику, дыхательную гимнастику, двигательную разрядку, элементы релаксации.</w:t>
      </w:r>
    </w:p>
    <w:p w:rsidR="00BD1E42" w:rsidRPr="00DE001D" w:rsidRDefault="00BD1E42" w:rsidP="00675BFC">
      <w:pPr>
        <w:pStyle w:val="a5"/>
        <w:spacing w:before="0" w:after="0"/>
        <w:ind w:right="-211" w:firstLine="709"/>
        <w:jc w:val="both"/>
        <w:rPr>
          <w:kern w:val="2"/>
          <w:sz w:val="28"/>
          <w:szCs w:val="28"/>
        </w:rPr>
      </w:pPr>
      <w:r w:rsidRPr="00DE001D">
        <w:rPr>
          <w:kern w:val="2"/>
          <w:sz w:val="28"/>
          <w:szCs w:val="28"/>
        </w:rPr>
        <w:t xml:space="preserve"> </w:t>
      </w:r>
      <w:r w:rsidRPr="00DE001D">
        <w:rPr>
          <w:sz w:val="28"/>
          <w:szCs w:val="28"/>
        </w:rPr>
        <w:t xml:space="preserve">  </w:t>
      </w:r>
    </w:p>
    <w:p w:rsidR="00EF3B27" w:rsidRDefault="00EF3B27" w:rsidP="00675BF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DE001D">
        <w:rPr>
          <w:rFonts w:ascii="Times New Roman" w:hAnsi="Times New Roman"/>
          <w:color w:val="262626"/>
          <w:sz w:val="28"/>
          <w:szCs w:val="28"/>
          <w:lang w:eastAsia="ru-RU"/>
        </w:rPr>
        <w:t>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CE4161" w:rsidRPr="00DE001D" w:rsidRDefault="00CE4161" w:rsidP="00CE4161">
      <w:pPr>
        <w:spacing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lastRenderedPageBreak/>
        <w:t>Одним из показателей познавательной активности учащихся является их участие в олимпиадах и конкурсах различного уровня.</w:t>
      </w:r>
    </w:p>
    <w:p w:rsidR="00CE4161" w:rsidRPr="00DE001D" w:rsidRDefault="00CE4161" w:rsidP="00CE4161">
      <w:pPr>
        <w:pStyle w:val="2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В 2011-2014  годах учащиеся моего класса принимали участие в международном математическом конкурсе «Кенгуру», в международном конкурсе «Русский медвежонок-языкознание для всех »   (есть лауреат конкурса), Всероссийском математическом турнире «Зеленая математика»,</w:t>
      </w:r>
    </w:p>
    <w:p w:rsidR="00CE4161" w:rsidRPr="00DE001D" w:rsidRDefault="00CE4161" w:rsidP="00CE4161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E001D">
        <w:rPr>
          <w:rFonts w:ascii="Times New Roman" w:hAnsi="Times New Roman"/>
          <w:sz w:val="28"/>
          <w:szCs w:val="28"/>
        </w:rPr>
        <w:t xml:space="preserve">во Всероссийских предметных олимпиадах (Центр поддержки талантливой молодежи), Всероссийской викторине для младших школьников «Эрудит», Международном чемпионате начальной школы «Вундеркинд» (осенний сезон), Окружном конкурсе творческих работ «У матери священные права», </w:t>
      </w:r>
      <w:r>
        <w:rPr>
          <w:rFonts w:ascii="Times New Roman" w:hAnsi="Times New Roman"/>
          <w:sz w:val="28"/>
          <w:szCs w:val="28"/>
        </w:rPr>
        <w:t>О</w:t>
      </w:r>
      <w:r w:rsidRPr="00DE001D">
        <w:rPr>
          <w:rFonts w:ascii="Times New Roman" w:hAnsi="Times New Roman"/>
          <w:sz w:val="28"/>
          <w:szCs w:val="28"/>
        </w:rPr>
        <w:t>кружном  конкурсе литературных работ «Добрая дорога детства»,  в  Окружном 10 Сретенском фестивале, Областном конкурсе  детских рисунков «Люблю тебя, мой край родной», посвященном  празднованию 160-летия Самарской губернии, Районном  конкурсе «Полиция глазами детей</w:t>
      </w:r>
      <w:proofErr w:type="gramEnd"/>
      <w:r w:rsidRPr="00DE001D">
        <w:rPr>
          <w:rFonts w:ascii="Times New Roman" w:hAnsi="Times New Roman"/>
          <w:sz w:val="28"/>
          <w:szCs w:val="28"/>
        </w:rPr>
        <w:t>»(2 год участвуем),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>международной дистанционной олимпиаде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Инфоурок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победители и призёры)</w:t>
      </w:r>
      <w:r w:rsidRPr="00DE00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 xml:space="preserve">ероссийской олимпиаде </w:t>
      </w:r>
      <w:proofErr w:type="spellStart"/>
      <w:r>
        <w:rPr>
          <w:rFonts w:ascii="Times New Roman" w:hAnsi="Times New Roman"/>
          <w:sz w:val="28"/>
          <w:szCs w:val="28"/>
        </w:rPr>
        <w:t>ФГОС-тест</w:t>
      </w:r>
      <w:proofErr w:type="spellEnd"/>
      <w:r>
        <w:rPr>
          <w:rFonts w:ascii="Times New Roman" w:hAnsi="Times New Roman"/>
          <w:sz w:val="28"/>
          <w:szCs w:val="28"/>
        </w:rPr>
        <w:t xml:space="preserve"> ( есть призёры), в конкурсах и КТД школьного уровня.</w:t>
      </w:r>
    </w:p>
    <w:p w:rsidR="00CE4161" w:rsidRPr="00DE001D" w:rsidRDefault="00CE4161" w:rsidP="00675BFC">
      <w:pPr>
        <w:spacing w:line="240" w:lineRule="auto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1322E8" w:rsidRPr="00DE001D" w:rsidRDefault="001422B3" w:rsidP="00675BF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E001D">
        <w:rPr>
          <w:rFonts w:ascii="Times New Roman" w:hAnsi="Times New Roman"/>
          <w:b/>
          <w:sz w:val="28"/>
          <w:szCs w:val="28"/>
        </w:rPr>
        <w:t>Повышение пед</w:t>
      </w:r>
      <w:r w:rsidR="00CE4161">
        <w:rPr>
          <w:rFonts w:ascii="Times New Roman" w:hAnsi="Times New Roman"/>
          <w:b/>
          <w:sz w:val="28"/>
          <w:szCs w:val="28"/>
        </w:rPr>
        <w:t xml:space="preserve">агогического </w:t>
      </w:r>
      <w:r w:rsidRPr="00DE001D">
        <w:rPr>
          <w:rFonts w:ascii="Times New Roman" w:hAnsi="Times New Roman"/>
          <w:b/>
          <w:sz w:val="28"/>
          <w:szCs w:val="28"/>
        </w:rPr>
        <w:t xml:space="preserve"> мастерства.</w:t>
      </w:r>
    </w:p>
    <w:p w:rsidR="00E432AF" w:rsidRDefault="00E432AF" w:rsidP="00675BFC">
      <w:pPr>
        <w:pStyle w:val="a6"/>
        <w:pBdr>
          <w:bottom w:val="none" w:sz="0" w:space="0" w:color="auto"/>
        </w:pBdr>
        <w:ind w:firstLine="576"/>
        <w:rPr>
          <w:bCs/>
          <w:szCs w:val="28"/>
        </w:rPr>
      </w:pPr>
      <w:r w:rsidRPr="00DE001D">
        <w:rPr>
          <w:bCs/>
          <w:szCs w:val="28"/>
        </w:rPr>
        <w:t xml:space="preserve">В </w:t>
      </w:r>
      <w:proofErr w:type="spellStart"/>
      <w:r w:rsidRPr="00DE001D">
        <w:rPr>
          <w:bCs/>
          <w:szCs w:val="28"/>
        </w:rPr>
        <w:t>межаттестационный</w:t>
      </w:r>
      <w:proofErr w:type="spellEnd"/>
      <w:r w:rsidRPr="00DE001D">
        <w:rPr>
          <w:bCs/>
          <w:szCs w:val="28"/>
        </w:rPr>
        <w:t xml:space="preserve"> период были пройдены курсы повышения к</w:t>
      </w:r>
      <w:r w:rsidR="00AC42ED" w:rsidRPr="00DE001D">
        <w:rPr>
          <w:bCs/>
          <w:szCs w:val="28"/>
        </w:rPr>
        <w:t>валифика</w:t>
      </w:r>
      <w:r w:rsidR="00675BFC" w:rsidRPr="00DE001D">
        <w:rPr>
          <w:bCs/>
          <w:szCs w:val="28"/>
        </w:rPr>
        <w:t>ции.</w:t>
      </w:r>
    </w:p>
    <w:p w:rsidR="00CE4161" w:rsidRPr="00DE001D" w:rsidRDefault="00CE4161" w:rsidP="00675BFC">
      <w:pPr>
        <w:pStyle w:val="a6"/>
        <w:pBdr>
          <w:bottom w:val="none" w:sz="0" w:space="0" w:color="auto"/>
        </w:pBdr>
        <w:ind w:firstLine="576"/>
        <w:rPr>
          <w:bCs/>
          <w:szCs w:val="28"/>
        </w:rPr>
      </w:pPr>
    </w:p>
    <w:p w:rsidR="00AF2D7B" w:rsidRPr="00DE001D" w:rsidRDefault="00AF2D7B" w:rsidP="00675BFC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DE001D">
        <w:rPr>
          <w:rFonts w:ascii="Times New Roman" w:hAnsi="Times New Roman"/>
          <w:b/>
          <w:sz w:val="28"/>
          <w:szCs w:val="28"/>
        </w:rPr>
        <w:t>Личный вклад в развит</w:t>
      </w:r>
      <w:r w:rsidR="00675BFC" w:rsidRPr="00DE001D">
        <w:rPr>
          <w:rFonts w:ascii="Times New Roman" w:hAnsi="Times New Roman"/>
          <w:b/>
          <w:sz w:val="28"/>
          <w:szCs w:val="28"/>
        </w:rPr>
        <w:t>ие образовательного учреждения.</w:t>
      </w:r>
    </w:p>
    <w:p w:rsidR="00675BFC" w:rsidRPr="00DE001D" w:rsidRDefault="00675BFC" w:rsidP="00675BFC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761007" w:rsidRPr="005D604F" w:rsidRDefault="00675BFC" w:rsidP="0067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 xml:space="preserve">Я участвовала в </w:t>
      </w:r>
      <w:r w:rsidR="005D604F">
        <w:rPr>
          <w:rFonts w:ascii="Times New Roman" w:hAnsi="Times New Roman"/>
          <w:sz w:val="28"/>
          <w:szCs w:val="28"/>
        </w:rPr>
        <w:t xml:space="preserve">Окружной </w:t>
      </w:r>
      <w:proofErr w:type="spellStart"/>
      <w:proofErr w:type="gramStart"/>
      <w:r w:rsidR="005D604F">
        <w:rPr>
          <w:rFonts w:ascii="Times New Roman" w:hAnsi="Times New Roman"/>
          <w:sz w:val="28"/>
          <w:szCs w:val="28"/>
        </w:rPr>
        <w:t>интернет-конференции</w:t>
      </w:r>
      <w:proofErr w:type="spellEnd"/>
      <w:proofErr w:type="gramEnd"/>
      <w:r w:rsidR="00AF2D7B" w:rsidRPr="00DE001D">
        <w:rPr>
          <w:rFonts w:ascii="Times New Roman" w:hAnsi="Times New Roman"/>
          <w:sz w:val="28"/>
          <w:szCs w:val="28"/>
        </w:rPr>
        <w:t xml:space="preserve"> «ФГОС НОО: </w:t>
      </w:r>
      <w:r w:rsidRPr="00DE001D">
        <w:rPr>
          <w:rFonts w:ascii="Times New Roman" w:hAnsi="Times New Roman"/>
          <w:sz w:val="28"/>
          <w:szCs w:val="28"/>
        </w:rPr>
        <w:t>первые итоги введения в ОУ СЗУ»,</w:t>
      </w:r>
      <w:r w:rsidR="005D604F">
        <w:rPr>
          <w:rFonts w:ascii="Times New Roman" w:hAnsi="Times New Roman"/>
          <w:sz w:val="28"/>
          <w:szCs w:val="28"/>
        </w:rPr>
        <w:t xml:space="preserve"> </w:t>
      </w:r>
      <w:r w:rsidR="00AF2D7B" w:rsidRPr="00DE001D">
        <w:rPr>
          <w:rFonts w:ascii="Times New Roman" w:hAnsi="Times New Roman"/>
          <w:sz w:val="28"/>
          <w:szCs w:val="28"/>
        </w:rPr>
        <w:t>участник, материал на</w:t>
      </w:r>
      <w:r w:rsidR="005D604F">
        <w:rPr>
          <w:rFonts w:ascii="Times New Roman" w:hAnsi="Times New Roman"/>
          <w:sz w:val="28"/>
          <w:szCs w:val="28"/>
        </w:rPr>
        <w:t>печатан на сайте «Педагоги СЗУ»;</w:t>
      </w:r>
      <w:r w:rsidR="00761007" w:rsidRPr="00DE001D"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>в Окружном</w:t>
      </w:r>
      <w:r w:rsidR="00761007" w:rsidRPr="00DE001D">
        <w:rPr>
          <w:rFonts w:ascii="Times New Roman" w:hAnsi="Times New Roman"/>
          <w:sz w:val="28"/>
          <w:szCs w:val="28"/>
        </w:rPr>
        <w:t xml:space="preserve"> конкурс</w:t>
      </w:r>
      <w:r w:rsidRPr="00DE001D">
        <w:rPr>
          <w:rFonts w:ascii="Times New Roman" w:hAnsi="Times New Roman"/>
          <w:sz w:val="28"/>
          <w:szCs w:val="28"/>
        </w:rPr>
        <w:t>е</w:t>
      </w:r>
      <w:r w:rsidR="00761007" w:rsidRPr="00DE001D">
        <w:rPr>
          <w:rFonts w:ascii="Times New Roman" w:hAnsi="Times New Roman"/>
          <w:sz w:val="28"/>
          <w:szCs w:val="28"/>
        </w:rPr>
        <w:t xml:space="preserve"> «Педагогическая шка</w:t>
      </w:r>
      <w:r w:rsidR="005D604F">
        <w:rPr>
          <w:rFonts w:ascii="Times New Roman" w:hAnsi="Times New Roman"/>
          <w:sz w:val="28"/>
          <w:szCs w:val="28"/>
        </w:rPr>
        <w:t>тулка-2012», участник; в</w:t>
      </w:r>
      <w:r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8" w:history="1">
        <w:r w:rsidRPr="00DE001D">
          <w:rPr>
            <w:rStyle w:val="ac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Окружном </w:t>
        </w:r>
        <w:r w:rsidR="00761007" w:rsidRPr="00DE001D">
          <w:rPr>
            <w:rStyle w:val="ac"/>
            <w:rFonts w:ascii="Times New Roman" w:hAnsi="Times New Roman"/>
            <w:bCs/>
            <w:color w:val="000000"/>
            <w:sz w:val="28"/>
            <w:szCs w:val="28"/>
            <w:u w:val="none"/>
          </w:rPr>
          <w:t>конкурс</w:t>
        </w:r>
        <w:r w:rsidRPr="00DE001D">
          <w:rPr>
            <w:rStyle w:val="ac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е </w:t>
        </w:r>
        <w:r w:rsidR="00761007" w:rsidRPr="00DE001D">
          <w:rPr>
            <w:rStyle w:val="ac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методических разработок "Педагогическая шкатулка- 2013"</w:t>
        </w:r>
      </w:hyperlink>
      <w:r w:rsidR="00761007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770B" w:rsidRPr="00DE001D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61007" w:rsidRPr="00DE001D">
        <w:rPr>
          <w:rFonts w:ascii="Times New Roman" w:hAnsi="Times New Roman"/>
          <w:bCs/>
          <w:color w:val="000000"/>
          <w:sz w:val="28"/>
          <w:szCs w:val="28"/>
        </w:rPr>
        <w:t>1 место,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 xml:space="preserve"> материал </w:t>
      </w:r>
      <w:r w:rsidR="00761007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напечата</w:t>
      </w:r>
      <w:r w:rsidRPr="00DE001D">
        <w:rPr>
          <w:rFonts w:ascii="Times New Roman" w:hAnsi="Times New Roman"/>
          <w:bCs/>
          <w:color w:val="000000"/>
          <w:sz w:val="28"/>
          <w:szCs w:val="28"/>
        </w:rPr>
        <w:t>н на сайт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>е «Педагоги СЗУ», в О</w:t>
      </w:r>
      <w:r w:rsidRPr="00DE001D">
        <w:rPr>
          <w:rFonts w:ascii="Times New Roman" w:hAnsi="Times New Roman"/>
          <w:bCs/>
          <w:color w:val="000000"/>
          <w:sz w:val="28"/>
          <w:szCs w:val="28"/>
        </w:rPr>
        <w:t xml:space="preserve">кружной </w:t>
      </w:r>
      <w:proofErr w:type="gramStart"/>
      <w:r w:rsidRPr="00DE001D">
        <w:rPr>
          <w:rFonts w:ascii="Times New Roman" w:hAnsi="Times New Roman"/>
          <w:bCs/>
          <w:color w:val="000000"/>
          <w:sz w:val="28"/>
          <w:szCs w:val="28"/>
        </w:rPr>
        <w:t>интернет-конференции</w:t>
      </w:r>
      <w:proofErr w:type="gramEnd"/>
      <w:r w:rsidR="00CD27D7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«ФГОС и ФГТ: опыт, проблемы,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D27D7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перспективы», </w:t>
      </w:r>
      <w:r w:rsidRPr="00DE001D">
        <w:rPr>
          <w:rFonts w:ascii="Times New Roman" w:hAnsi="Times New Roman"/>
          <w:bCs/>
          <w:color w:val="000000"/>
          <w:sz w:val="28"/>
          <w:szCs w:val="28"/>
        </w:rPr>
        <w:t xml:space="preserve">участник, 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 xml:space="preserve">материал </w:t>
      </w:r>
      <w:r w:rsidR="00CD27D7" w:rsidRPr="00DE001D">
        <w:rPr>
          <w:rFonts w:ascii="Times New Roman" w:hAnsi="Times New Roman"/>
          <w:bCs/>
          <w:color w:val="000000"/>
          <w:sz w:val="28"/>
          <w:szCs w:val="28"/>
        </w:rPr>
        <w:t>напечатан на сайте «Педагоги СЗУ»</w:t>
      </w:r>
      <w:r w:rsidRPr="00DE001D">
        <w:rPr>
          <w:rFonts w:ascii="Times New Roman" w:hAnsi="Times New Roman"/>
          <w:bCs/>
          <w:color w:val="000000"/>
          <w:sz w:val="28"/>
          <w:szCs w:val="28"/>
        </w:rPr>
        <w:t>, окружном</w:t>
      </w:r>
      <w:r w:rsidR="00C7770B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конкурс</w:t>
      </w:r>
      <w:r w:rsidRPr="00DE001D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7770B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электронных образовательных ресурсов «ИКТ-коллекция-2014», участник, 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 xml:space="preserve">материал </w:t>
      </w:r>
      <w:r w:rsidR="00C7770B" w:rsidRPr="00DE001D">
        <w:rPr>
          <w:rFonts w:ascii="Times New Roman" w:hAnsi="Times New Roman"/>
          <w:bCs/>
          <w:color w:val="000000"/>
          <w:sz w:val="28"/>
          <w:szCs w:val="28"/>
        </w:rPr>
        <w:t>напечатан на сайте.</w:t>
      </w:r>
    </w:p>
    <w:p w:rsidR="00C7770B" w:rsidRPr="00DE001D" w:rsidRDefault="00C7770B" w:rsidP="00675BFC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E001D">
        <w:rPr>
          <w:rFonts w:ascii="Times New Roman" w:hAnsi="Times New Roman"/>
          <w:bCs/>
          <w:color w:val="000000"/>
          <w:sz w:val="28"/>
          <w:szCs w:val="28"/>
        </w:rPr>
        <w:t>Участвовала в общероссийском конкурсе Инф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DE001D">
        <w:rPr>
          <w:rFonts w:ascii="Times New Roman" w:hAnsi="Times New Roman"/>
          <w:bCs/>
          <w:color w:val="000000"/>
          <w:sz w:val="28"/>
          <w:szCs w:val="28"/>
        </w:rPr>
        <w:t xml:space="preserve">рмационно-методического центра МОУ «Эврика» 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E001D">
        <w:rPr>
          <w:rFonts w:ascii="Times New Roman" w:hAnsi="Times New Roman"/>
          <w:bCs/>
          <w:color w:val="000000"/>
          <w:sz w:val="28"/>
          <w:szCs w:val="28"/>
        </w:rPr>
        <w:t>«Современные технологии преподавания на уроках</w:t>
      </w:r>
      <w:proofErr w:type="gramStart"/>
      <w:r w:rsidRPr="00DE001D">
        <w:rPr>
          <w:rFonts w:ascii="Times New Roman" w:hAnsi="Times New Roman"/>
          <w:bCs/>
          <w:color w:val="000000"/>
          <w:sz w:val="28"/>
          <w:szCs w:val="28"/>
        </w:rPr>
        <w:t>..»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C6121A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End"/>
      <w:r w:rsidR="00C6121A" w:rsidRPr="00DE001D">
        <w:rPr>
          <w:rFonts w:ascii="Times New Roman" w:hAnsi="Times New Roman"/>
          <w:bCs/>
          <w:color w:val="000000"/>
          <w:sz w:val="28"/>
          <w:szCs w:val="28"/>
        </w:rPr>
        <w:t>заняла 3 место.</w:t>
      </w:r>
    </w:p>
    <w:p w:rsidR="00C04595" w:rsidRPr="005D604F" w:rsidRDefault="00C6121A" w:rsidP="00675BFC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E001D">
        <w:rPr>
          <w:rFonts w:ascii="Times New Roman" w:hAnsi="Times New Roman"/>
          <w:bCs/>
          <w:color w:val="000000"/>
          <w:sz w:val="28"/>
          <w:szCs w:val="28"/>
        </w:rPr>
        <w:t>Провела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 xml:space="preserve"> открытый</w:t>
      </w:r>
      <w:r w:rsidR="00F533CC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урок в рамках </w:t>
      </w:r>
      <w:proofErr w:type="gramStart"/>
      <w:r w:rsidR="00F533CC" w:rsidRPr="00DE001D">
        <w:rPr>
          <w:rFonts w:ascii="Times New Roman" w:hAnsi="Times New Roman"/>
          <w:bCs/>
          <w:color w:val="000000"/>
          <w:sz w:val="28"/>
          <w:szCs w:val="28"/>
        </w:rPr>
        <w:t>курса повышения квалификации учителей начальных классов</w:t>
      </w:r>
      <w:proofErr w:type="gramEnd"/>
      <w:r w:rsidR="00F533CC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на тему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F533CC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spellStart"/>
      <w:r w:rsidR="00F533CC" w:rsidRPr="00DE001D">
        <w:rPr>
          <w:rFonts w:ascii="Times New Roman" w:hAnsi="Times New Roman"/>
          <w:bCs/>
          <w:color w:val="000000"/>
          <w:sz w:val="28"/>
          <w:szCs w:val="28"/>
        </w:rPr>
        <w:t>Системно-деятельностный</w:t>
      </w:r>
      <w:proofErr w:type="spellEnd"/>
      <w:r w:rsidR="00F533CC" w:rsidRPr="00DE001D">
        <w:rPr>
          <w:rFonts w:ascii="Times New Roman" w:hAnsi="Times New Roman"/>
          <w:bCs/>
          <w:color w:val="000000"/>
          <w:sz w:val="28"/>
          <w:szCs w:val="28"/>
        </w:rPr>
        <w:t xml:space="preserve"> подход к обучению в начальных классах»</w:t>
      </w:r>
      <w:r w:rsidR="005D604F">
        <w:rPr>
          <w:rFonts w:ascii="Times New Roman" w:hAnsi="Times New Roman"/>
          <w:bCs/>
          <w:color w:val="000000"/>
          <w:sz w:val="28"/>
          <w:szCs w:val="28"/>
        </w:rPr>
        <w:t>; о</w:t>
      </w:r>
      <w:r w:rsidR="00C04595" w:rsidRPr="00DE001D">
        <w:rPr>
          <w:rFonts w:ascii="Times New Roman" w:hAnsi="Times New Roman"/>
          <w:sz w:val="28"/>
          <w:szCs w:val="28"/>
        </w:rPr>
        <w:t>ткрытый урок математики по теме МО учителей начальных классов «Урочная и внеурочная деятельность, как способ развития познавательных и творческих способностей младших школьников».</w:t>
      </w:r>
    </w:p>
    <w:p w:rsidR="00C04595" w:rsidRPr="00DE001D" w:rsidRDefault="007F1C23" w:rsidP="0067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lastRenderedPageBreak/>
        <w:t xml:space="preserve">Открытые </w:t>
      </w:r>
      <w:r w:rsidR="00C04595" w:rsidRPr="00DE001D">
        <w:rPr>
          <w:rFonts w:ascii="Times New Roman" w:hAnsi="Times New Roman"/>
          <w:sz w:val="28"/>
          <w:szCs w:val="28"/>
        </w:rPr>
        <w:t>урок</w:t>
      </w:r>
      <w:r w:rsidRPr="00DE001D">
        <w:rPr>
          <w:rFonts w:ascii="Times New Roman" w:hAnsi="Times New Roman"/>
          <w:sz w:val="28"/>
          <w:szCs w:val="28"/>
        </w:rPr>
        <w:t>и</w:t>
      </w:r>
      <w:r w:rsidR="00C04595" w:rsidRPr="00DE001D">
        <w:rPr>
          <w:rFonts w:ascii="Times New Roman" w:hAnsi="Times New Roman"/>
          <w:sz w:val="28"/>
          <w:szCs w:val="28"/>
        </w:rPr>
        <w:t xml:space="preserve"> в рамках Дня открытых дверей для родителей по план</w:t>
      </w:r>
      <w:r w:rsidR="005D604F">
        <w:rPr>
          <w:rFonts w:ascii="Times New Roman" w:hAnsi="Times New Roman"/>
          <w:sz w:val="28"/>
          <w:szCs w:val="28"/>
        </w:rPr>
        <w:t>у МО учителей начальных классов, которые проводятся ежегодно.</w:t>
      </w:r>
    </w:p>
    <w:p w:rsidR="00AF2D7B" w:rsidRPr="00DE001D" w:rsidRDefault="00AF2D7B" w:rsidP="00675BF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15DA" w:rsidRPr="00DE001D" w:rsidRDefault="00675BFC" w:rsidP="00675BFC">
      <w:pPr>
        <w:pStyle w:val="2"/>
        <w:ind w:left="187"/>
        <w:jc w:val="both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Н</w:t>
      </w:r>
      <w:r w:rsidR="000F15DA" w:rsidRPr="00DE001D">
        <w:rPr>
          <w:rFonts w:ascii="Times New Roman" w:hAnsi="Times New Roman"/>
          <w:sz w:val="28"/>
          <w:szCs w:val="28"/>
        </w:rPr>
        <w:t xml:space="preserve">а следующий </w:t>
      </w:r>
      <w:proofErr w:type="spellStart"/>
      <w:r w:rsidR="000F15DA" w:rsidRPr="00DE001D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="000F15DA" w:rsidRPr="00DE001D">
        <w:rPr>
          <w:rFonts w:ascii="Times New Roman" w:hAnsi="Times New Roman"/>
          <w:sz w:val="28"/>
          <w:szCs w:val="28"/>
        </w:rPr>
        <w:t xml:space="preserve"> период я планирую:</w:t>
      </w:r>
    </w:p>
    <w:p w:rsidR="000F15DA" w:rsidRPr="00DE001D" w:rsidRDefault="000F15DA" w:rsidP="00675BFC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продолжить работу по использованию  информационно-коммуникационных технологий в образовательной деятельности;</w:t>
      </w:r>
    </w:p>
    <w:p w:rsidR="000F15DA" w:rsidRPr="00DE001D" w:rsidRDefault="000F15DA" w:rsidP="00675BFC">
      <w:pPr>
        <w:pStyle w:val="2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• продолжить изучение педагогических технологий, способствующих активизации учащихся в про</w:t>
      </w:r>
      <w:r w:rsidR="00675BFC" w:rsidRPr="00DE001D">
        <w:rPr>
          <w:rFonts w:ascii="Times New Roman" w:hAnsi="Times New Roman"/>
          <w:sz w:val="28"/>
          <w:szCs w:val="28"/>
        </w:rPr>
        <w:t>цессе развития речи (</w:t>
      </w:r>
      <w:r w:rsidRPr="00DE001D">
        <w:rPr>
          <w:rFonts w:ascii="Times New Roman" w:hAnsi="Times New Roman"/>
          <w:sz w:val="28"/>
          <w:szCs w:val="28"/>
        </w:rPr>
        <w:t>информационные технологии, методика критического мышления);</w:t>
      </w:r>
    </w:p>
    <w:p w:rsidR="000F15DA" w:rsidRPr="00DE001D" w:rsidRDefault="000F15DA" w:rsidP="00675BFC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разработать показатели, критерии, инструментарий для отслеживания организационных, информационных, интеллектуальных умений.</w:t>
      </w:r>
    </w:p>
    <w:p w:rsidR="000F15DA" w:rsidRPr="00DE001D" w:rsidRDefault="000F15DA" w:rsidP="00675BFC">
      <w:pPr>
        <w:pStyle w:val="2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• создать условия для исследовательской работы учащихся на уроках и во внеурочной деятельности (мини</w:t>
      </w:r>
      <w:r w:rsidR="005D604F">
        <w:rPr>
          <w:rFonts w:ascii="Times New Roman" w:hAnsi="Times New Roman"/>
          <w:sz w:val="28"/>
          <w:szCs w:val="28"/>
        </w:rPr>
        <w:t xml:space="preserve"> </w:t>
      </w:r>
      <w:r w:rsidRPr="00DE001D">
        <w:rPr>
          <w:rFonts w:ascii="Times New Roman" w:hAnsi="Times New Roman"/>
          <w:sz w:val="28"/>
          <w:szCs w:val="28"/>
        </w:rPr>
        <w:t>- проекты; исследования в более глубоком смысле слова);</w:t>
      </w:r>
    </w:p>
    <w:p w:rsidR="000F15DA" w:rsidRPr="00DE001D" w:rsidRDefault="000F15DA" w:rsidP="00675BFC">
      <w:pPr>
        <w:pStyle w:val="2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• продолжить работу по раскрытию творческих способностей детей (публикация творческих работ учеников  школы  на классном и школьном сайте);</w:t>
      </w:r>
    </w:p>
    <w:p w:rsidR="000F15DA" w:rsidRPr="00DE001D" w:rsidRDefault="000F15DA" w:rsidP="00675BFC">
      <w:pPr>
        <w:pStyle w:val="2"/>
        <w:rPr>
          <w:rFonts w:ascii="Times New Roman" w:hAnsi="Times New Roman"/>
          <w:sz w:val="28"/>
          <w:szCs w:val="28"/>
        </w:rPr>
      </w:pPr>
      <w:r w:rsidRPr="00DE001D">
        <w:rPr>
          <w:rFonts w:ascii="Times New Roman" w:hAnsi="Times New Roman"/>
          <w:sz w:val="28"/>
          <w:szCs w:val="28"/>
        </w:rPr>
        <w:t>• способствовать развитию личности ребенка через участие в конкурсах, семинарах, олимпиадах, в том числе и дистанционных;</w:t>
      </w:r>
    </w:p>
    <w:p w:rsidR="000F15DA" w:rsidRPr="00DE001D" w:rsidRDefault="000F15DA" w:rsidP="00675BFC">
      <w:pPr>
        <w:pStyle w:val="2"/>
        <w:rPr>
          <w:rFonts w:ascii="Times New Roman" w:hAnsi="Times New Roman"/>
          <w:sz w:val="24"/>
          <w:szCs w:val="24"/>
        </w:rPr>
      </w:pPr>
    </w:p>
    <w:p w:rsidR="000F15DA" w:rsidRPr="00DE001D" w:rsidRDefault="000F15DA" w:rsidP="00675BFC">
      <w:pPr>
        <w:pStyle w:val="2"/>
        <w:rPr>
          <w:rFonts w:ascii="Times New Roman" w:hAnsi="Times New Roman"/>
          <w:sz w:val="24"/>
          <w:szCs w:val="24"/>
        </w:rPr>
      </w:pPr>
      <w:r w:rsidRPr="00DE001D">
        <w:rPr>
          <w:rFonts w:ascii="Times New Roman" w:hAnsi="Times New Roman"/>
          <w:sz w:val="24"/>
          <w:szCs w:val="24"/>
        </w:rPr>
        <w:t xml:space="preserve"> </w:t>
      </w:r>
    </w:p>
    <w:p w:rsidR="00AF2D7B" w:rsidRPr="00DE001D" w:rsidRDefault="00AF2D7B" w:rsidP="00675BF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F2D7B" w:rsidRPr="00DE001D" w:rsidSect="0013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2D" w:rsidRDefault="00617F2D" w:rsidP="002E4BDD">
      <w:pPr>
        <w:spacing w:after="0" w:line="240" w:lineRule="auto"/>
      </w:pPr>
      <w:r>
        <w:separator/>
      </w:r>
    </w:p>
  </w:endnote>
  <w:endnote w:type="continuationSeparator" w:id="0">
    <w:p w:rsidR="00617F2D" w:rsidRDefault="00617F2D" w:rsidP="002E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2D" w:rsidRDefault="00617F2D" w:rsidP="002E4BDD">
      <w:pPr>
        <w:spacing w:after="0" w:line="240" w:lineRule="auto"/>
      </w:pPr>
      <w:r>
        <w:separator/>
      </w:r>
    </w:p>
  </w:footnote>
  <w:footnote w:type="continuationSeparator" w:id="0">
    <w:p w:rsidR="00617F2D" w:rsidRDefault="00617F2D" w:rsidP="002E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956"/>
    <w:multiLevelType w:val="hybridMultilevel"/>
    <w:tmpl w:val="59D6EFB0"/>
    <w:lvl w:ilvl="0" w:tplc="00000001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6BA4CA7"/>
    <w:multiLevelType w:val="hybridMultilevel"/>
    <w:tmpl w:val="DDF8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E42"/>
    <w:rsid w:val="000C5F75"/>
    <w:rsid w:val="000F15DA"/>
    <w:rsid w:val="00116B19"/>
    <w:rsid w:val="001322E8"/>
    <w:rsid w:val="001422B3"/>
    <w:rsid w:val="00151788"/>
    <w:rsid w:val="001E1871"/>
    <w:rsid w:val="002A2D5D"/>
    <w:rsid w:val="002E4BDD"/>
    <w:rsid w:val="0050737E"/>
    <w:rsid w:val="005D604F"/>
    <w:rsid w:val="00617F2D"/>
    <w:rsid w:val="006560F6"/>
    <w:rsid w:val="00675BFC"/>
    <w:rsid w:val="006A61FD"/>
    <w:rsid w:val="00761007"/>
    <w:rsid w:val="007932DC"/>
    <w:rsid w:val="007F1C23"/>
    <w:rsid w:val="00923698"/>
    <w:rsid w:val="00AC42ED"/>
    <w:rsid w:val="00AD62D7"/>
    <w:rsid w:val="00AF2D7B"/>
    <w:rsid w:val="00AF33B4"/>
    <w:rsid w:val="00BD1E42"/>
    <w:rsid w:val="00C04595"/>
    <w:rsid w:val="00C6121A"/>
    <w:rsid w:val="00C7770B"/>
    <w:rsid w:val="00CD27D7"/>
    <w:rsid w:val="00CD4F6C"/>
    <w:rsid w:val="00CE4161"/>
    <w:rsid w:val="00D21F99"/>
    <w:rsid w:val="00D65454"/>
    <w:rsid w:val="00DE001D"/>
    <w:rsid w:val="00E432AF"/>
    <w:rsid w:val="00EC7313"/>
    <w:rsid w:val="00EF3B27"/>
    <w:rsid w:val="00F533CC"/>
    <w:rsid w:val="00FA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1E42"/>
    <w:rPr>
      <w:rFonts w:cs="Times New Roman"/>
      <w:b/>
      <w:bCs/>
    </w:rPr>
  </w:style>
  <w:style w:type="paragraph" w:styleId="a4">
    <w:name w:val="No Spacing"/>
    <w:uiPriority w:val="1"/>
    <w:qFormat/>
    <w:rsid w:val="00BD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BD1E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BD1E42"/>
    <w:pPr>
      <w:spacing w:before="30" w:after="3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16B19"/>
  </w:style>
  <w:style w:type="paragraph" w:styleId="a6">
    <w:name w:val="Body Text"/>
    <w:basedOn w:val="a"/>
    <w:link w:val="a7"/>
    <w:rsid w:val="00E432AF"/>
    <w:pPr>
      <w:pBdr>
        <w:bottom w:val="single" w:sz="6" w:space="2" w:color="auto"/>
      </w:pBd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432A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E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4BDD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E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4BDD"/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E4BDD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uiPriority w:val="99"/>
    <w:unhideWhenUsed/>
    <w:rsid w:val="00761007"/>
    <w:rPr>
      <w:color w:val="0037A4"/>
      <w:u w:val="single"/>
    </w:rPr>
  </w:style>
  <w:style w:type="paragraph" w:styleId="ad">
    <w:name w:val="List Paragraph"/>
    <w:basedOn w:val="a"/>
    <w:uiPriority w:val="34"/>
    <w:qFormat/>
    <w:rsid w:val="007F1C2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E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0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.yartel.ru/index.php?option=com_content&amp;view=article&amp;id=1610:okruzhnoj-konkurs-metodicheskikh-razrabotok-pedagogicheskaya-shkatulka&amp;catid=38&amp;Itemid=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44FA7-9B7C-4DB7-8308-CD2AEC81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2014-11-05T05:04:00Z</cp:lastPrinted>
  <dcterms:created xsi:type="dcterms:W3CDTF">2014-11-02T17:46:00Z</dcterms:created>
  <dcterms:modified xsi:type="dcterms:W3CDTF">2014-11-09T08:53:00Z</dcterms:modified>
</cp:coreProperties>
</file>