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5" w:rsidRDefault="00A97265" w:rsidP="00C34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A972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A97265" w:rsidRPr="00A97265" w:rsidRDefault="00A97265" w:rsidP="00A9726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97265" w:rsidRPr="00F63AFC" w:rsidRDefault="00A97265" w:rsidP="00C34505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97265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>Good</w:t>
      </w:r>
      <w:r w:rsidRPr="00A9726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morning, children!</w:t>
      </w:r>
      <w:r w:rsidR="00C34505" w:rsidRPr="00C34505">
        <w:rPr>
          <w:rFonts w:ascii="Times New Roman" w:hAnsi="Times New Roman" w:cs="Times New Roman"/>
          <w:lang w:val="en-US"/>
        </w:rPr>
        <w:t xml:space="preserve"> </w:t>
      </w:r>
      <w:r w:rsidRPr="00F63AFC">
        <w:rPr>
          <w:rFonts w:ascii="Times New Roman" w:hAnsi="Times New Roman" w:cs="Times New Roman"/>
          <w:lang w:val="en-US"/>
        </w:rPr>
        <w:t>Today we’ll have a special lesson! It’s devoted to one holiday that is coming soon in Great Britain and America! What is it?</w:t>
      </w:r>
    </w:p>
    <w:p w:rsidR="00A97265" w:rsidRPr="00F63AFC" w:rsidRDefault="00A97265" w:rsidP="00C34505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63AFC">
        <w:rPr>
          <w:rFonts w:ascii="Times New Roman" w:hAnsi="Times New Roman" w:cs="Times New Roman"/>
          <w:lang w:val="en-US"/>
        </w:rPr>
        <w:t>Look at our fir-tree! It’s very nice, isn’t it? But it has no toys. Let’s decorate it right now!</w:t>
      </w:r>
      <w:r>
        <w:rPr>
          <w:rFonts w:ascii="Times New Roman" w:hAnsi="Times New Roman" w:cs="Times New Roman"/>
          <w:lang w:val="en-US"/>
        </w:rPr>
        <w:t xml:space="preserve"> For your answers you will get toys which you can hang on </w:t>
      </w:r>
      <w:r w:rsidRPr="003C1445">
        <w:rPr>
          <w:rFonts w:ascii="Times New Roman" w:hAnsi="Times New Roman" w:cs="Times New Roman"/>
          <w:lang w:val="en-US"/>
        </w:rPr>
        <w:t>the Christmas tree</w:t>
      </w:r>
      <w:r>
        <w:rPr>
          <w:rFonts w:ascii="Times New Roman" w:hAnsi="Times New Roman" w:cs="Times New Roman"/>
          <w:lang w:val="en-US"/>
        </w:rPr>
        <w:t>. And at the end of the lesson we will see how nice it’ll be.</w:t>
      </w:r>
    </w:p>
    <w:p w:rsidR="00A97265" w:rsidRPr="00A97265" w:rsidRDefault="00A97265" w:rsidP="00A9726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7265"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</w:p>
    <w:p w:rsidR="00A97265" w:rsidRPr="002A0D9C" w:rsidRDefault="00A97265" w:rsidP="00A9726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you like Christmas? What</w:t>
      </w:r>
      <w:r w:rsidRPr="002A0D9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Christmas</w:t>
      </w:r>
      <w:r w:rsidRPr="002A0D9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can</w:t>
      </w:r>
      <w:r w:rsidRPr="002A0D9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</w:t>
      </w:r>
      <w:r w:rsidRPr="002A0D9C">
        <w:rPr>
          <w:rFonts w:ascii="Times New Roman" w:hAnsi="Times New Roman" w:cs="Times New Roman"/>
          <w:lang w:val="en-US"/>
        </w:rPr>
        <w:t>?</w:t>
      </w:r>
    </w:p>
    <w:p w:rsidR="00A97265" w:rsidRPr="002A0D9C" w:rsidRDefault="00A97265" w:rsidP="00A9726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0D9C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>Повторение</w:t>
      </w:r>
      <w:r w:rsidRPr="002A0D9C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>и</w:t>
      </w:r>
      <w:r w:rsidRPr="002A0D9C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>закрепление</w:t>
      </w:r>
      <w:r w:rsidRPr="002A0D9C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>изученного</w:t>
      </w:r>
      <w:r w:rsidRPr="002A0D9C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>материала</w:t>
      </w:r>
    </w:p>
    <w:p w:rsidR="00C34505" w:rsidRPr="002A0D9C" w:rsidRDefault="00A97265" w:rsidP="00C34505">
      <w:p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task for you is to finish my sentences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445">
        <w:rPr>
          <w:rFonts w:ascii="Times New Roman" w:hAnsi="Times New Roman" w:cs="Times New Roman"/>
          <w:lang w:val="en-US"/>
        </w:rPr>
        <w:t>Present Continuous Tense</w:t>
      </w:r>
      <w:r>
        <w:rPr>
          <w:rFonts w:ascii="Times New Roman" w:hAnsi="Times New Roman" w:cs="Times New Roman"/>
          <w:lang w:val="en-US"/>
        </w:rPr>
        <w:t>. The pupil who will make up a lot of sentences will be a champion today.</w:t>
      </w:r>
      <w:r w:rsidR="00C34505" w:rsidRPr="00C34505">
        <w:rPr>
          <w:rFonts w:ascii="Arial" w:eastAsia="+mn-ea" w:hAnsi="Arial" w:cs="Arial"/>
          <w:color w:val="000000"/>
          <w:kern w:val="24"/>
          <w:sz w:val="48"/>
          <w:szCs w:val="48"/>
          <w:lang w:val="en-US" w:eastAsia="ru-RU"/>
        </w:rPr>
        <w:t xml:space="preserve"> </w:t>
      </w:r>
    </w:p>
    <w:p w:rsidR="005B3B52" w:rsidRPr="002A0D9C" w:rsidRDefault="00C34505" w:rsidP="00C34505">
      <w:p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2A0D9C">
        <w:rPr>
          <w:rFonts w:ascii="Times New Roman" w:hAnsi="Times New Roman" w:cs="Times New Roman"/>
          <w:lang w:val="en-US"/>
        </w:rPr>
        <w:t xml:space="preserve">- </w:t>
      </w:r>
      <w:r w:rsidR="00530F71" w:rsidRPr="00C34505">
        <w:rPr>
          <w:rFonts w:ascii="Times New Roman" w:hAnsi="Times New Roman" w:cs="Times New Roman"/>
          <w:lang w:val="en-US"/>
        </w:rPr>
        <w:t>Santa Claus is…</w:t>
      </w:r>
    </w:p>
    <w:p w:rsidR="005B3B52" w:rsidRPr="002A0D9C" w:rsidRDefault="00C34505" w:rsidP="00C34505">
      <w:p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2A0D9C">
        <w:rPr>
          <w:rFonts w:ascii="Times New Roman" w:hAnsi="Times New Roman" w:cs="Times New Roman"/>
          <w:lang w:val="en-US"/>
        </w:rPr>
        <w:t xml:space="preserve">- </w:t>
      </w:r>
      <w:r w:rsidR="00530F71" w:rsidRPr="00C34505">
        <w:rPr>
          <w:rFonts w:ascii="Times New Roman" w:hAnsi="Times New Roman" w:cs="Times New Roman"/>
          <w:lang w:val="en-US"/>
        </w:rPr>
        <w:t>Children are…</w:t>
      </w:r>
    </w:p>
    <w:p w:rsidR="005B3B52" w:rsidRPr="002A0D9C" w:rsidRDefault="00C34505" w:rsidP="00C34505">
      <w:p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2A0D9C">
        <w:rPr>
          <w:rFonts w:ascii="Times New Roman" w:hAnsi="Times New Roman" w:cs="Times New Roman"/>
          <w:lang w:val="en-US"/>
        </w:rPr>
        <w:t xml:space="preserve">- </w:t>
      </w:r>
      <w:r w:rsidR="00530F71" w:rsidRPr="00C34505">
        <w:rPr>
          <w:rFonts w:ascii="Times New Roman" w:hAnsi="Times New Roman" w:cs="Times New Roman"/>
          <w:lang w:val="en-US"/>
        </w:rPr>
        <w:t>I am…</w:t>
      </w:r>
    </w:p>
    <w:p w:rsidR="00A97265" w:rsidRDefault="00C34505" w:rsidP="00C34505">
      <w:p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2A0D9C">
        <w:rPr>
          <w:rFonts w:ascii="Times New Roman" w:hAnsi="Times New Roman" w:cs="Times New Roman"/>
          <w:lang w:val="en-US"/>
        </w:rPr>
        <w:t xml:space="preserve">- </w:t>
      </w:r>
      <w:r w:rsidR="00530F71" w:rsidRPr="00C34505">
        <w:rPr>
          <w:rFonts w:ascii="Times New Roman" w:hAnsi="Times New Roman" w:cs="Times New Roman"/>
          <w:lang w:val="en-US"/>
        </w:rPr>
        <w:t>My friend is…</w:t>
      </w:r>
    </w:p>
    <w:p w:rsidR="00A97265" w:rsidRPr="00C34505" w:rsidRDefault="00A97265" w:rsidP="00A9726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4505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="00C34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Введение нового лексического материала </w:t>
      </w:r>
    </w:p>
    <w:p w:rsidR="00A97265" w:rsidRPr="003C1445" w:rsidRDefault="00A97265" w:rsidP="00A97265">
      <w:pPr>
        <w:jc w:val="both"/>
        <w:rPr>
          <w:rFonts w:ascii="Times New Roman" w:hAnsi="Times New Roman" w:cs="Times New Roman"/>
          <w:lang w:val="en-US"/>
        </w:rPr>
      </w:pPr>
      <w:r w:rsidRPr="003C1445">
        <w:rPr>
          <w:rFonts w:ascii="Times New Roman" w:hAnsi="Times New Roman" w:cs="Times New Roman"/>
          <w:lang w:val="en-US"/>
        </w:rPr>
        <w:t>And now let’s try to solve the puzzle! Our task is to find Christmas words in these squares of words!</w:t>
      </w:r>
    </w:p>
    <w:p w:rsidR="00A97265" w:rsidRPr="00A97265" w:rsidRDefault="00A97265" w:rsidP="00A97265">
      <w:pPr>
        <w:jc w:val="both"/>
        <w:rPr>
          <w:rFonts w:ascii="Times New Roman" w:hAnsi="Times New Roman" w:cs="Times New Roman"/>
          <w:u w:val="single"/>
          <w:lang w:val="en-US"/>
        </w:rPr>
      </w:pPr>
      <w:proofErr w:type="gramStart"/>
      <w:r w:rsidRPr="00A97265">
        <w:rPr>
          <w:rFonts w:ascii="Times New Roman" w:hAnsi="Times New Roman" w:cs="Times New Roman"/>
          <w:sz w:val="20"/>
          <w:szCs w:val="20"/>
        </w:rPr>
        <w:t>-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>Совершенствование навыков чтения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97265">
        <w:rPr>
          <w:rFonts w:ascii="Times New Roman" w:hAnsi="Times New Roman" w:cs="Times New Roman"/>
          <w:u w:val="single"/>
        </w:rPr>
        <w:t>(</w:t>
      </w:r>
      <w:r w:rsidRPr="00A97265">
        <w:rPr>
          <w:rFonts w:ascii="Times New Roman" w:hAnsi="Times New Roman" w:cs="Times New Roman"/>
          <w:u w:val="single"/>
          <w:lang w:val="en-US"/>
        </w:rPr>
        <w:t>Read</w:t>
      </w:r>
      <w:r w:rsidRPr="00A97265">
        <w:rPr>
          <w:rFonts w:ascii="Times New Roman" w:hAnsi="Times New Roman" w:cs="Times New Roman"/>
          <w:u w:val="single"/>
        </w:rPr>
        <w:t xml:space="preserve"> </w:t>
      </w:r>
      <w:r w:rsidRPr="00A97265">
        <w:rPr>
          <w:rFonts w:ascii="Times New Roman" w:hAnsi="Times New Roman" w:cs="Times New Roman"/>
          <w:u w:val="single"/>
          <w:lang w:val="en-US"/>
        </w:rPr>
        <w:t>the</w:t>
      </w:r>
      <w:r w:rsidRPr="00A97265">
        <w:rPr>
          <w:rFonts w:ascii="Times New Roman" w:hAnsi="Times New Roman" w:cs="Times New Roman"/>
          <w:u w:val="single"/>
        </w:rPr>
        <w:t xml:space="preserve"> </w:t>
      </w:r>
      <w:r w:rsidRPr="00A97265">
        <w:rPr>
          <w:rFonts w:ascii="Times New Roman" w:hAnsi="Times New Roman" w:cs="Times New Roman"/>
          <w:u w:val="single"/>
          <w:lang w:val="en-US"/>
        </w:rPr>
        <w:t>text</w:t>
      </w:r>
      <w:r w:rsidRPr="00A97265">
        <w:rPr>
          <w:rFonts w:ascii="Times New Roman" w:hAnsi="Times New Roman" w:cs="Times New Roman"/>
          <w:u w:val="single"/>
        </w:rPr>
        <w:t>.</w:t>
      </w:r>
      <w:proofErr w:type="gramEnd"/>
      <w:r w:rsidRPr="00A97265">
        <w:rPr>
          <w:rFonts w:ascii="Times New Roman" w:hAnsi="Times New Roman" w:cs="Times New Roman"/>
          <w:u w:val="single"/>
        </w:rPr>
        <w:t xml:space="preserve"> </w:t>
      </w:r>
      <w:r w:rsidRPr="00A97265">
        <w:rPr>
          <w:rFonts w:ascii="Times New Roman" w:hAnsi="Times New Roman" w:cs="Times New Roman"/>
          <w:u w:val="single"/>
          <w:lang w:val="en-US"/>
        </w:rPr>
        <w:t>Fill in the gaps.)</w:t>
      </w:r>
    </w:p>
    <w:p w:rsidR="00A97265" w:rsidRPr="002A0D9C" w:rsidRDefault="00A97265" w:rsidP="00A9726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4505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-</w:t>
      </w: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>Физкультминутка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(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поют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песню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Merry</w:t>
      </w:r>
      <w:r w:rsidRPr="002A0D9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>Christmas</w:t>
      </w:r>
      <w:r w:rsidRPr="002A0D9C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A97265" w:rsidRPr="00C34505" w:rsidRDefault="00A97265" w:rsidP="00A9726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45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-Развитие навыков монологической речи </w:t>
      </w:r>
    </w:p>
    <w:p w:rsidR="00A97265" w:rsidRDefault="00A97265" w:rsidP="00A9726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Was the information interesting for you? Let’s answer some questions:</w:t>
      </w:r>
    </w:p>
    <w:p w:rsidR="00A97265" w:rsidRPr="00C34505" w:rsidRDefault="00C34505" w:rsidP="00C345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34505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A97265" w:rsidRPr="00C34505">
        <w:rPr>
          <w:rFonts w:ascii="Times New Roman" w:hAnsi="Times New Roman" w:cs="Times New Roman"/>
          <w:sz w:val="20"/>
          <w:szCs w:val="20"/>
          <w:lang w:val="en-US"/>
        </w:rPr>
        <w:t>When is Christmas celebrated in Great Britain?</w:t>
      </w:r>
    </w:p>
    <w:p w:rsidR="00A97265" w:rsidRPr="00C34505" w:rsidRDefault="00C34505" w:rsidP="00C345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34505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A97265" w:rsidRPr="00C34505">
        <w:rPr>
          <w:rFonts w:ascii="Times New Roman" w:hAnsi="Times New Roman" w:cs="Times New Roman"/>
          <w:sz w:val="20"/>
          <w:szCs w:val="20"/>
          <w:lang w:val="en-US"/>
        </w:rPr>
        <w:t>How do people call the day before Christmas?</w:t>
      </w:r>
    </w:p>
    <w:p w:rsidR="00A97265" w:rsidRPr="00C34505" w:rsidRDefault="00C34505" w:rsidP="00C345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34505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A97265" w:rsidRPr="00C34505">
        <w:rPr>
          <w:rFonts w:ascii="Times New Roman" w:hAnsi="Times New Roman" w:cs="Times New Roman"/>
          <w:sz w:val="20"/>
          <w:szCs w:val="20"/>
          <w:lang w:val="en-US"/>
        </w:rPr>
        <w:t>Where do people put Christmas presents?</w:t>
      </w:r>
    </w:p>
    <w:p w:rsidR="00A97265" w:rsidRPr="00C34505" w:rsidRDefault="00C34505" w:rsidP="00C345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34505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A97265" w:rsidRPr="00C34505">
        <w:rPr>
          <w:rFonts w:ascii="Times New Roman" w:hAnsi="Times New Roman" w:cs="Times New Roman"/>
          <w:sz w:val="20"/>
          <w:szCs w:val="20"/>
          <w:lang w:val="en-US"/>
        </w:rPr>
        <w:t>How do people decorate their Christmas trees?</w:t>
      </w:r>
    </w:p>
    <w:p w:rsidR="00A97265" w:rsidRPr="00C34505" w:rsidRDefault="00C34505" w:rsidP="00C345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34505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A97265" w:rsidRPr="00C34505">
        <w:rPr>
          <w:rFonts w:ascii="Times New Roman" w:hAnsi="Times New Roman" w:cs="Times New Roman"/>
          <w:sz w:val="20"/>
          <w:szCs w:val="20"/>
          <w:lang w:val="en-US"/>
        </w:rPr>
        <w:t>Where does Santa Claus put presents for children?</w:t>
      </w:r>
    </w:p>
    <w:p w:rsidR="00A97265" w:rsidRPr="00C34505" w:rsidRDefault="00C34505" w:rsidP="00C345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34505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A97265" w:rsidRPr="00C34505">
        <w:rPr>
          <w:rFonts w:ascii="Times New Roman" w:hAnsi="Times New Roman" w:cs="Times New Roman"/>
          <w:sz w:val="20"/>
          <w:szCs w:val="20"/>
          <w:lang w:val="en-US"/>
        </w:rPr>
        <w:t>What is the traditional Christmas food?</w:t>
      </w:r>
    </w:p>
    <w:p w:rsidR="00A97265" w:rsidRPr="00A97265" w:rsidRDefault="00A97265" w:rsidP="00A9726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7265">
        <w:rPr>
          <w:rFonts w:ascii="Times New Roman" w:hAnsi="Times New Roman" w:cs="Times New Roman"/>
          <w:b/>
          <w:sz w:val="24"/>
          <w:szCs w:val="24"/>
        </w:rPr>
        <w:t>Пе</w:t>
      </w:r>
      <w:r>
        <w:rPr>
          <w:rFonts w:ascii="Times New Roman" w:hAnsi="Times New Roman" w:cs="Times New Roman"/>
          <w:b/>
          <w:sz w:val="24"/>
          <w:szCs w:val="24"/>
        </w:rPr>
        <w:t>рвичное закрепление материала</w:t>
      </w:r>
    </w:p>
    <w:p w:rsidR="00A97265" w:rsidRPr="00A97265" w:rsidRDefault="00A97265" w:rsidP="00A9726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97265">
        <w:rPr>
          <w:rFonts w:ascii="Times New Roman" w:hAnsi="Times New Roman" w:cs="Times New Roman"/>
          <w:sz w:val="20"/>
          <w:szCs w:val="20"/>
          <w:u w:val="single"/>
        </w:rPr>
        <w:t>Развитие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навыков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диалогической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речи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>:(</w:t>
      </w:r>
      <w:r w:rsidRPr="00A97265">
        <w:rPr>
          <w:rFonts w:ascii="Times New Roman" w:hAnsi="Times New Roman" w:cs="Times New Roman"/>
          <w:sz w:val="20"/>
          <w:szCs w:val="20"/>
          <w:lang w:val="en-US"/>
        </w:rPr>
        <w:t xml:space="preserve">Now you should make up short dialogues using Present Continuous Tense) </w:t>
      </w:r>
    </w:p>
    <w:p w:rsidR="00A97265" w:rsidRPr="00A97265" w:rsidRDefault="00A97265" w:rsidP="00A97265">
      <w:pPr>
        <w:jc w:val="both"/>
        <w:rPr>
          <w:rFonts w:ascii="Times New Roman" w:hAnsi="Times New Roman" w:cs="Times New Roman"/>
          <w:lang w:val="en-US"/>
        </w:rPr>
      </w:pPr>
      <w:r w:rsidRPr="00A97265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Активизация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A97265">
        <w:rPr>
          <w:rFonts w:ascii="Times New Roman" w:hAnsi="Times New Roman" w:cs="Times New Roman"/>
          <w:sz w:val="20"/>
          <w:szCs w:val="20"/>
          <w:u w:val="single"/>
        </w:rPr>
        <w:t>лексико</w:t>
      </w:r>
      <w:proofErr w:type="spellEnd"/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>-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орфографических</w:t>
      </w:r>
      <w:r w:rsidRPr="00A97265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A97265">
        <w:rPr>
          <w:rFonts w:ascii="Times New Roman" w:hAnsi="Times New Roman" w:cs="Times New Roman"/>
          <w:sz w:val="20"/>
          <w:szCs w:val="20"/>
          <w:u w:val="single"/>
        </w:rPr>
        <w:t>навыков</w:t>
      </w:r>
      <w:r w:rsidRPr="00A97265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A97265">
        <w:rPr>
          <w:rFonts w:ascii="Times New Roman" w:eastAsia="Times New Roman" w:hAnsi="Times New Roman" w:cs="Times New Roman"/>
          <w:lang w:val="en-US" w:eastAsia="ru-RU"/>
        </w:rPr>
        <w:t>At the beginning of the lesson each team got a secret message. It’s time to guess the Santa Claus’s message.</w:t>
      </w:r>
      <w:r w:rsidRPr="00A97265">
        <w:rPr>
          <w:rFonts w:ascii="Times New Roman" w:hAnsi="Times New Roman" w:cs="Times New Roman"/>
          <w:lang w:val="en-US"/>
        </w:rPr>
        <w:t>)</w:t>
      </w:r>
    </w:p>
    <w:p w:rsidR="00A97265" w:rsidRPr="00A97265" w:rsidRDefault="00A97265" w:rsidP="00A9726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A97265" w:rsidRPr="00A97265" w:rsidRDefault="00A97265" w:rsidP="00A972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7265">
        <w:rPr>
          <w:rFonts w:ascii="Times New Roman" w:hAnsi="Times New Roman" w:cs="Times New Roman"/>
          <w:sz w:val="24"/>
          <w:szCs w:val="24"/>
          <w:lang w:val="en-US"/>
        </w:rPr>
        <w:t>Now, look at our Christmas tree how nice it is!</w:t>
      </w:r>
    </w:p>
    <w:p w:rsidR="00DA2DB0" w:rsidRDefault="00DA2DB0" w:rsidP="00EC61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A8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ОНСПЕКТ УРОКА </w:t>
      </w:r>
      <w:proofErr w:type="spellStart"/>
      <w:r w:rsidR="00CF3609">
        <w:rPr>
          <w:rFonts w:ascii="Times New Roman" w:hAnsi="Times New Roman" w:cs="Times New Roman"/>
          <w:b/>
          <w:sz w:val="24"/>
          <w:szCs w:val="24"/>
        </w:rPr>
        <w:t>__</w:t>
      </w:r>
      <w:r w:rsidR="000B707D">
        <w:rPr>
          <w:rFonts w:ascii="Times New Roman" w:hAnsi="Times New Roman" w:cs="Times New Roman"/>
          <w:b/>
          <w:sz w:val="24"/>
          <w:szCs w:val="24"/>
        </w:rPr>
        <w:t>английский</w:t>
      </w:r>
      <w:proofErr w:type="spellEnd"/>
      <w:r w:rsidR="000B707D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CF3609">
        <w:rPr>
          <w:rFonts w:ascii="Times New Roman" w:hAnsi="Times New Roman" w:cs="Times New Roman"/>
          <w:b/>
          <w:sz w:val="24"/>
          <w:szCs w:val="24"/>
        </w:rPr>
        <w:t>__</w:t>
      </w:r>
      <w:r w:rsidR="002A0D9C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8470"/>
      </w:tblGrid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470" w:type="dxa"/>
          </w:tcPr>
          <w:p w:rsidR="00DA2DB0" w:rsidRDefault="00401F80" w:rsidP="0040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0" w:type="dxa"/>
          </w:tcPr>
          <w:p w:rsidR="00DA2DB0" w:rsidRPr="00A95133" w:rsidRDefault="00A95133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8470" w:type="dxa"/>
          </w:tcPr>
          <w:p w:rsidR="00DA2DB0" w:rsidRDefault="00463DD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отношений в современном англоязычном мире.</w:t>
            </w:r>
          </w:p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A97265">
        <w:trPr>
          <w:trHeight w:val="2936"/>
        </w:trPr>
        <w:tc>
          <w:tcPr>
            <w:tcW w:w="1951" w:type="dxa"/>
          </w:tcPr>
          <w:p w:rsidR="005A1535" w:rsidRDefault="005A1535" w:rsidP="005A1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требования</w:t>
            </w:r>
          </w:p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DA2DB0" w:rsidRDefault="00703B9F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 окончанию изучения темы урока:</w:t>
            </w:r>
          </w:p>
          <w:p w:rsidR="00DA2DB0" w:rsidRDefault="00463DD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знать: 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лексику по теме «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в речи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DDE" w:rsidRDefault="00463DDE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воспринимать на слух 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информацию с новой лексикой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072B1"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="007072B1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знакомую лексику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вопросы;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r w:rsidR="00B23652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 xml:space="preserve"> связный 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B23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707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DB0" w:rsidRDefault="007072B1" w:rsidP="00A9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владеть: коммуникативной ситуацией с использованием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 xml:space="preserve"> знакомой ле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>сики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5A1535" w:rsidP="005A1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ОР</w:t>
            </w:r>
          </w:p>
        </w:tc>
        <w:tc>
          <w:tcPr>
            <w:tcW w:w="847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746"/>
              <w:gridCol w:w="2746"/>
              <w:gridCol w:w="2747"/>
            </w:tblGrid>
            <w:tr w:rsidR="00C87326" w:rsidTr="00DA2DB0">
              <w:tc>
                <w:tcPr>
                  <w:tcW w:w="2746" w:type="dxa"/>
                </w:tcPr>
                <w:p w:rsidR="00C87326" w:rsidRPr="00B00AB1" w:rsidRDefault="00C87326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</w:tcPr>
                <w:p w:rsidR="00C87326" w:rsidRPr="00B00AB1" w:rsidRDefault="00C87326" w:rsidP="00B70A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</w:t>
                  </w:r>
                </w:p>
              </w:tc>
              <w:tc>
                <w:tcPr>
                  <w:tcW w:w="2747" w:type="dxa"/>
                </w:tcPr>
                <w:p w:rsidR="00C87326" w:rsidRPr="00B00AB1" w:rsidRDefault="00C87326" w:rsidP="00B70AF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0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Предметные</w:t>
                  </w:r>
                </w:p>
              </w:tc>
            </w:tr>
            <w:tr w:rsidR="00DA2DB0" w:rsidTr="00DA2DB0">
              <w:tc>
                <w:tcPr>
                  <w:tcW w:w="2746" w:type="dxa"/>
                </w:tcPr>
                <w:p w:rsidR="00C53C14" w:rsidRPr="005017EE" w:rsidRDefault="00B23652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17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Уметь само реализовать себя средствами английского языка; </w:t>
                  </w:r>
                </w:p>
                <w:p w:rsidR="00C53C14" w:rsidRPr="005017EE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3609" w:rsidRPr="005017EE" w:rsidRDefault="00CF3609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3609" w:rsidRPr="005017EE" w:rsidRDefault="00CF3609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53C14" w:rsidRPr="005017EE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53C14" w:rsidRPr="005017EE" w:rsidRDefault="00C53C14" w:rsidP="00B70AF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6" w:type="dxa"/>
                </w:tcPr>
                <w:p w:rsidR="00DF49B5" w:rsidRDefault="00DF49B5" w:rsidP="00DF49B5">
                  <w:pPr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14492A">
                    <w:rPr>
                      <w:rFonts w:ascii="Times New Roman" w:hAnsi="Times New Roman"/>
                      <w:sz w:val="20"/>
                      <w:szCs w:val="20"/>
                    </w:rPr>
                    <w:t> Регулятивные УУД:</w:t>
                  </w:r>
                  <w:r w:rsidRPr="0014492A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DF49B5" w:rsidRPr="0014492A" w:rsidRDefault="00DF49B5" w:rsidP="00DF49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492A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Планирование</w:t>
                  </w:r>
                  <w:r w:rsidRPr="00CB7E1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свое</w:t>
                  </w:r>
                  <w:r w:rsidRPr="0014492A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го дейс</w:t>
                  </w:r>
                  <w:r w:rsidRPr="0014492A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т</w:t>
                  </w:r>
                  <w:r w:rsidRPr="0014492A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вия</w:t>
                  </w:r>
                  <w:r w:rsidRPr="00CB7E1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в соответствии с поста</w:t>
                  </w:r>
                  <w:r w:rsidRPr="00CB7E1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в</w:t>
                  </w:r>
                  <w:r w:rsidRPr="00CB7E1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ленной задачей и условиями ее реализации, в том числе во внутреннем плане</w:t>
                  </w:r>
                  <w:r w:rsidRPr="0014492A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.</w:t>
                  </w:r>
                </w:p>
                <w:p w:rsidR="00DF49B5" w:rsidRPr="0014492A" w:rsidRDefault="00DF49B5" w:rsidP="00DF49B5">
                  <w:pPr>
                    <w:pStyle w:val="ParagraphStyle"/>
                    <w:spacing w:line="252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Коммуникативные УУД: Работа в паре и группе в с</w:t>
                  </w: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ответствии с нормами общ</w:t>
                  </w: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ния, взаимопонимания, пр</w:t>
                  </w: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вилами поведения и этикета.</w:t>
                  </w:r>
                </w:p>
                <w:p w:rsidR="00DF49B5" w:rsidRDefault="00DF49B5" w:rsidP="00DF49B5">
                  <w:pPr>
                    <w:pStyle w:val="ParagraphStyle"/>
                    <w:spacing w:line="252" w:lineRule="auto"/>
                    <w:jc w:val="both"/>
                    <w:rPr>
                      <w:sz w:val="20"/>
                      <w:szCs w:val="20"/>
                    </w:rPr>
                  </w:pPr>
                  <w:r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Познавательные УУД:</w:t>
                  </w:r>
                  <w:r w:rsidRPr="0014492A">
                    <w:rPr>
                      <w:sz w:val="20"/>
                      <w:szCs w:val="20"/>
                    </w:rPr>
                    <w:t xml:space="preserve"> </w:t>
                  </w:r>
                </w:p>
                <w:p w:rsidR="007D38B5" w:rsidRDefault="000134D3" w:rsidP="000134D3">
                  <w:pPr>
                    <w:pStyle w:val="ParagraphStyle"/>
                    <w:spacing w:line="252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выделение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необхо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димой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мации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построение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реч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вого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выска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зывания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устной форме;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поиск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ветов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в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просы в иллюстрациях;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строение 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дов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резул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тате совместной работы класса и учит</w:t>
                  </w:r>
                  <w:r w:rsidR="00847A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еля.</w:t>
                  </w:r>
                  <w:r w:rsidR="00DF49B5" w:rsidRPr="001449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47" w:type="dxa"/>
                </w:tcPr>
                <w:p w:rsidR="00DA2DB0" w:rsidRPr="005017EE" w:rsidRDefault="000134D3" w:rsidP="00A951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17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Овладение употреблением </w:t>
                  </w:r>
                  <w:r w:rsidR="00A951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простого длительного вр</w:t>
                  </w:r>
                  <w:r w:rsidR="00A951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="00A951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мени</w:t>
                  </w:r>
                  <w:r w:rsidRPr="005017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англоязычной речи.</w:t>
                  </w:r>
                </w:p>
              </w:tc>
            </w:tr>
          </w:tbl>
          <w:p w:rsidR="00DA2DB0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идея</w:t>
            </w:r>
          </w:p>
        </w:tc>
        <w:tc>
          <w:tcPr>
            <w:tcW w:w="8470" w:type="dxa"/>
          </w:tcPr>
          <w:p w:rsidR="00DA2DB0" w:rsidRDefault="00463DDE" w:rsidP="00B70AF5">
            <w:pPr>
              <w:pStyle w:val="a5"/>
            </w:pPr>
            <w:r>
              <w:t>Формирование коммуникат</w:t>
            </w:r>
            <w:r w:rsidR="00847A99">
              <w:t>ивной компетенции, т.е. обучение общению</w:t>
            </w:r>
            <w:r>
              <w:t xml:space="preserve"> на ан</w:t>
            </w:r>
            <w:r>
              <w:t>г</w:t>
            </w:r>
            <w:r>
              <w:t>лийском языке и развитию способностей ситуативного взаимодействия в ра</w:t>
            </w:r>
            <w:r>
              <w:t>м</w:t>
            </w:r>
            <w:r>
              <w:t xml:space="preserve">ках решения конкретной проблемы. 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470" w:type="dxa"/>
          </w:tcPr>
          <w:p w:rsidR="00DA2DB0" w:rsidRDefault="000134D3" w:rsidP="00A9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>построение вопросительных и отрицательных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A95133" w:rsidRP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A9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="006A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DB0" w:rsidTr="00A95133">
        <w:trPr>
          <w:trHeight w:val="1223"/>
        </w:trPr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изучения нового 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риала</w:t>
            </w:r>
          </w:p>
        </w:tc>
        <w:tc>
          <w:tcPr>
            <w:tcW w:w="8470" w:type="dxa"/>
          </w:tcPr>
          <w:p w:rsidR="005273DD" w:rsidRDefault="005017EE" w:rsidP="0050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7B8C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навыков чтения; развитие навыков аудирования; развитие навыков диал</w:t>
            </w:r>
            <w:r w:rsidR="00023FDE">
              <w:rPr>
                <w:rFonts w:ascii="Times New Roman" w:hAnsi="Times New Roman" w:cs="Times New Roman"/>
                <w:sz w:val="24"/>
                <w:szCs w:val="24"/>
              </w:rPr>
              <w:t xml:space="preserve">огической и монологической речи, </w:t>
            </w:r>
            <w:r w:rsidR="008C5921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023FDE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лексико-орфографических навыков</w:t>
            </w:r>
            <w:r w:rsidR="008C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C14" w:rsidRPr="00C53C14" w:rsidRDefault="00C53C14" w:rsidP="00C5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RPr="00EC6105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8470" w:type="dxa"/>
          </w:tcPr>
          <w:p w:rsidR="00DA2DB0" w:rsidRPr="00F63AFC" w:rsidRDefault="00A95133" w:rsidP="00F63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Видовременные</w:t>
            </w:r>
            <w:r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6A412E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6A412E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F63AFC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="00C23502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A412E" w:rsidRP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70" w:type="dxa"/>
          </w:tcPr>
          <w:p w:rsidR="00DA2DB0" w:rsidRDefault="000B707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8470" w:type="dxa"/>
          </w:tcPr>
          <w:p w:rsidR="00DA2DB0" w:rsidRDefault="00507B8C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70" w:type="dxa"/>
          </w:tcPr>
          <w:p w:rsidR="00DA2DB0" w:rsidRDefault="00C23502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 технология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8470" w:type="dxa"/>
          </w:tcPr>
          <w:p w:rsidR="00DA2DB0" w:rsidRDefault="005273DD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470" w:type="dxa"/>
          </w:tcPr>
          <w:p w:rsidR="00DA2DB0" w:rsidRDefault="00C23502" w:rsidP="00F6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доска; презентация «</w:t>
            </w:r>
            <w:r w:rsidR="00F63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карточки с заданиями;</w:t>
            </w:r>
            <w:r w:rsidR="00401F80">
              <w:rPr>
                <w:rFonts w:ascii="Times New Roman" w:hAnsi="Times New Roman" w:cs="Times New Roman"/>
                <w:sz w:val="24"/>
                <w:szCs w:val="24"/>
              </w:rPr>
              <w:t xml:space="preserve"> аудио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DB0" w:rsidTr="00B70AF5">
        <w:tc>
          <w:tcPr>
            <w:tcW w:w="1951" w:type="dxa"/>
          </w:tcPr>
          <w:p w:rsidR="00DA2DB0" w:rsidRPr="00FF23A8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8470" w:type="dxa"/>
          </w:tcPr>
          <w:p w:rsidR="00DA2DB0" w:rsidRDefault="005273DD" w:rsidP="00F6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краткое сочинение о</w:t>
            </w:r>
            <w:r w:rsidR="00F63AFC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праздновании Нового года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2DB0" w:rsidRDefault="00DA2DB0" w:rsidP="00DA2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B0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EE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235"/>
        <w:gridCol w:w="5811"/>
        <w:gridCol w:w="2375"/>
      </w:tblGrid>
      <w:tr w:rsidR="00DA2DB0" w:rsidTr="00B70AF5">
        <w:tc>
          <w:tcPr>
            <w:tcW w:w="223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811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DA2DB0" w:rsidRDefault="00DA2DB0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 мин)</w:t>
            </w:r>
          </w:p>
        </w:tc>
      </w:tr>
      <w:tr w:rsidR="00DA2DB0" w:rsidRPr="00592B3F" w:rsidTr="00B70AF5">
        <w:tc>
          <w:tcPr>
            <w:tcW w:w="2235" w:type="dxa"/>
          </w:tcPr>
          <w:p w:rsidR="00DA2DB0" w:rsidRPr="00973EE0" w:rsidRDefault="00973EE0" w:rsidP="00B7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2A">
              <w:rPr>
                <w:rFonts w:ascii="Times New Roman" w:hAnsi="Times New Roman"/>
                <w:iCs/>
                <w:sz w:val="20"/>
                <w:szCs w:val="20"/>
              </w:rPr>
              <w:t>Планирование</w:t>
            </w:r>
            <w:r w:rsidRPr="00CB7E16">
              <w:rPr>
                <w:rFonts w:ascii="Times New Roman" w:hAnsi="Times New Roman"/>
                <w:iCs/>
                <w:sz w:val="20"/>
                <w:szCs w:val="20"/>
              </w:rPr>
              <w:t xml:space="preserve"> свое</w:t>
            </w:r>
            <w:r w:rsidRPr="0014492A">
              <w:rPr>
                <w:rFonts w:ascii="Times New Roman" w:hAnsi="Times New Roman"/>
                <w:iCs/>
                <w:sz w:val="20"/>
                <w:szCs w:val="20"/>
              </w:rPr>
              <w:t>го действия</w:t>
            </w:r>
            <w:r w:rsidRPr="00CB7E16">
              <w:rPr>
                <w:rFonts w:ascii="Times New Roman" w:hAnsi="Times New Roman"/>
                <w:iCs/>
                <w:sz w:val="20"/>
                <w:szCs w:val="20"/>
              </w:rPr>
              <w:t xml:space="preserve"> в соответс</w:t>
            </w:r>
            <w:r w:rsidRPr="00CB7E16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CB7E16">
              <w:rPr>
                <w:rFonts w:ascii="Times New Roman" w:hAnsi="Times New Roman"/>
                <w:iCs/>
                <w:sz w:val="20"/>
                <w:szCs w:val="20"/>
              </w:rPr>
              <w:t>вии с поставленной задачей и условиями ее реализации</w:t>
            </w:r>
            <w:r w:rsidRPr="00973EE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:rsidR="00DA2DB0" w:rsidRPr="00A97265" w:rsidRDefault="00592B3F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</w:p>
          <w:p w:rsidR="00E83031" w:rsidRDefault="00F63AFC" w:rsidP="00B70AF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97265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Good</w:t>
            </w:r>
            <w:r w:rsidRPr="00A9726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morning, children!</w:t>
            </w:r>
          </w:p>
          <w:p w:rsidR="00F63AFC" w:rsidRPr="00F63AFC" w:rsidRDefault="00F63AFC" w:rsidP="00F63AFC">
            <w:pPr>
              <w:ind w:left="33"/>
              <w:rPr>
                <w:rFonts w:ascii="Times New Roman" w:hAnsi="Times New Roman" w:cs="Times New Roman"/>
                <w:lang w:val="en-US"/>
              </w:rPr>
            </w:pPr>
            <w:r w:rsidRPr="00F63AFC">
              <w:rPr>
                <w:rFonts w:ascii="Times New Roman" w:hAnsi="Times New Roman" w:cs="Times New Roman"/>
                <w:lang w:val="en-US"/>
              </w:rPr>
              <w:t>Today we’ll have a special lesson! It’s devoted to one holiday that is coming soon in Great Britain and America! What is it?</w:t>
            </w:r>
          </w:p>
          <w:p w:rsidR="00F63AFC" w:rsidRPr="00F63AFC" w:rsidRDefault="00F63AFC" w:rsidP="00B70AF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3031" w:rsidRPr="00F915AC" w:rsidRDefault="00E83031" w:rsidP="00B70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A2DB0" w:rsidRPr="00023FDE" w:rsidRDefault="005017EE" w:rsidP="00B7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Использую</w:t>
            </w:r>
            <w:r w:rsidR="00507B8C" w:rsidRPr="00023FDE">
              <w:rPr>
                <w:rFonts w:ascii="Times New Roman" w:hAnsi="Times New Roman" w:cs="Times New Roman"/>
                <w:sz w:val="20"/>
                <w:szCs w:val="20"/>
              </w:rPr>
              <w:t>т лексику предыдущих уроков.</w:t>
            </w:r>
          </w:p>
        </w:tc>
      </w:tr>
      <w:tr w:rsidR="00DA2DB0" w:rsidRPr="00592B3F" w:rsidTr="00B70AF5">
        <w:tc>
          <w:tcPr>
            <w:tcW w:w="10421" w:type="dxa"/>
            <w:gridSpan w:val="3"/>
          </w:tcPr>
          <w:p w:rsidR="00DA2DB0" w:rsidRPr="00F63AFC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</w:t>
            </w:r>
            <w:r w:rsidRPr="00F63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F63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63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F63AF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A2DB0" w:rsidRPr="004E6DF7" w:rsidTr="00E45A71">
        <w:trPr>
          <w:trHeight w:val="3367"/>
        </w:trPr>
        <w:tc>
          <w:tcPr>
            <w:tcW w:w="2235" w:type="dxa"/>
          </w:tcPr>
          <w:p w:rsidR="00DA2DB0" w:rsidRPr="00370103" w:rsidRDefault="00023FDE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Активизация лексич</w:t>
            </w: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ской информации. Ра</w:t>
            </w: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70103">
              <w:rPr>
                <w:rFonts w:ascii="Times New Roman" w:hAnsi="Times New Roman" w:cs="Times New Roman"/>
                <w:sz w:val="20"/>
                <w:szCs w:val="20"/>
              </w:rPr>
              <w:t>витие навыков устной речи.</w:t>
            </w:r>
          </w:p>
          <w:p w:rsidR="00DA2DB0" w:rsidRPr="00507B8C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Pr="00507B8C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Pr="00507B8C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Pr="00507B8C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Pr="00507B8C" w:rsidRDefault="00DA2DB0" w:rsidP="00B70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0" w:rsidRPr="00507B8C" w:rsidRDefault="00DA2DB0" w:rsidP="00B70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3C1445" w:rsidRPr="00F63AFC" w:rsidRDefault="003C1445" w:rsidP="003C144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3AFC">
              <w:rPr>
                <w:rFonts w:ascii="Times New Roman" w:hAnsi="Times New Roman" w:cs="Times New Roman"/>
                <w:lang w:val="en-US"/>
              </w:rPr>
              <w:t>Look at our fir-tree! It’s very nice, isn’t it? But it has no toys. Let’s decorate it right now!</w:t>
            </w:r>
            <w:r>
              <w:rPr>
                <w:rFonts w:ascii="Times New Roman" w:hAnsi="Times New Roman" w:cs="Times New Roman"/>
                <w:lang w:val="en-US"/>
              </w:rPr>
              <w:t xml:space="preserve"> For your answers you will get toys which you can hang on </w:t>
            </w:r>
            <w:r w:rsidRPr="003C1445">
              <w:rPr>
                <w:rFonts w:ascii="Times New Roman" w:hAnsi="Times New Roman" w:cs="Times New Roman"/>
                <w:lang w:val="en-US"/>
              </w:rPr>
              <w:t>the Christmas tree</w:t>
            </w:r>
            <w:r>
              <w:rPr>
                <w:rFonts w:ascii="Times New Roman" w:hAnsi="Times New Roman" w:cs="Times New Roman"/>
                <w:lang w:val="en-US"/>
              </w:rPr>
              <w:t>. And at the end of the lesson we will see how nice it’ll be.</w:t>
            </w:r>
          </w:p>
          <w:p w:rsidR="003C1445" w:rsidRDefault="003C1445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2DB0" w:rsidRPr="00A97265" w:rsidRDefault="00592B3F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  <w:r w:rsidRP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  <w:p w:rsidR="003C1445" w:rsidRPr="00A97265" w:rsidRDefault="00E45A71" w:rsidP="00B70A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 you like Christmas? What</w:t>
            </w:r>
            <w:r w:rsidRPr="00A972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Christmas</w:t>
            </w:r>
            <w:r w:rsidRPr="00A972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  <w:r w:rsidRPr="00A972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A97265">
              <w:rPr>
                <w:rFonts w:ascii="Times New Roman" w:hAnsi="Times New Roman" w:cs="Times New Roman"/>
              </w:rPr>
              <w:t>?</w:t>
            </w:r>
          </w:p>
          <w:p w:rsidR="00E45A71" w:rsidRPr="00A97265" w:rsidRDefault="00E45A71" w:rsidP="00B70AF5">
            <w:pPr>
              <w:jc w:val="both"/>
              <w:rPr>
                <w:rFonts w:ascii="Times New Roman" w:hAnsi="Times New Roman" w:cs="Times New Roman"/>
              </w:rPr>
            </w:pPr>
          </w:p>
          <w:p w:rsidR="00E83031" w:rsidRPr="00E45A71" w:rsidRDefault="00592B3F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A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E45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5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r w:rsidRPr="00E45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r w:rsidRPr="00E45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  <w:p w:rsidR="001554AB" w:rsidRDefault="001554AB" w:rsidP="001554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task for you is to finish my sentences 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1445">
              <w:rPr>
                <w:rFonts w:ascii="Times New Roman" w:hAnsi="Times New Roman" w:cs="Times New Roman"/>
                <w:lang w:val="en-US"/>
              </w:rPr>
              <w:t>Present Co</w:t>
            </w:r>
            <w:r w:rsidRPr="003C1445">
              <w:rPr>
                <w:rFonts w:ascii="Times New Roman" w:hAnsi="Times New Roman" w:cs="Times New Roman"/>
                <w:lang w:val="en-US"/>
              </w:rPr>
              <w:t>n</w:t>
            </w:r>
            <w:r w:rsidRPr="003C1445">
              <w:rPr>
                <w:rFonts w:ascii="Times New Roman" w:hAnsi="Times New Roman" w:cs="Times New Roman"/>
                <w:lang w:val="en-US"/>
              </w:rPr>
              <w:t>tinuous Tense</w:t>
            </w:r>
            <w:r>
              <w:rPr>
                <w:rFonts w:ascii="Times New Roman" w:hAnsi="Times New Roman" w:cs="Times New Roman"/>
                <w:lang w:val="en-US"/>
              </w:rPr>
              <w:t>. The pupil who will make up a lot of sentences will be a champion today.</w:t>
            </w:r>
          </w:p>
          <w:p w:rsidR="009F079A" w:rsidRPr="005017EE" w:rsidRDefault="009F079A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</w:tcPr>
          <w:p w:rsidR="00592B3F" w:rsidRPr="005017EE" w:rsidRDefault="008C5921" w:rsidP="00B7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Понимаю</w:t>
            </w:r>
            <w:r w:rsidR="00B94B43" w:rsidRPr="005017EE">
              <w:rPr>
                <w:rFonts w:ascii="Times New Roman" w:hAnsi="Times New Roman" w:cs="Times New Roman"/>
                <w:sz w:val="20"/>
                <w:szCs w:val="20"/>
              </w:rPr>
              <w:t>т на слух з</w:t>
            </w:r>
            <w:r w:rsidR="00B94B43" w:rsidRPr="005017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4B43" w:rsidRPr="005017EE">
              <w:rPr>
                <w:rFonts w:ascii="Times New Roman" w:hAnsi="Times New Roman" w:cs="Times New Roman"/>
                <w:sz w:val="20"/>
                <w:szCs w:val="20"/>
              </w:rPr>
              <w:t>прашиваемую информ</w:t>
            </w:r>
            <w:r w:rsidR="00B94B43" w:rsidRPr="005017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4A86">
              <w:rPr>
                <w:rFonts w:ascii="Times New Roman" w:hAnsi="Times New Roman" w:cs="Times New Roman"/>
                <w:sz w:val="20"/>
                <w:szCs w:val="20"/>
              </w:rPr>
              <w:t>цию и отвечаю</w:t>
            </w:r>
            <w:r w:rsidR="00B94B43" w:rsidRPr="005017EE">
              <w:rPr>
                <w:rFonts w:ascii="Times New Roman" w:hAnsi="Times New Roman" w:cs="Times New Roman"/>
                <w:sz w:val="20"/>
                <w:szCs w:val="20"/>
              </w:rPr>
              <w:t>т на в</w:t>
            </w:r>
            <w:r w:rsidR="00B94B43" w:rsidRPr="005017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4B43" w:rsidRPr="005017EE">
              <w:rPr>
                <w:rFonts w:ascii="Times New Roman" w:hAnsi="Times New Roman" w:cs="Times New Roman"/>
                <w:sz w:val="20"/>
                <w:szCs w:val="20"/>
              </w:rPr>
              <w:t>просы с использованием изученной лексики.</w:t>
            </w:r>
          </w:p>
        </w:tc>
      </w:tr>
      <w:tr w:rsidR="00DA2DB0" w:rsidRPr="00592B3F" w:rsidTr="00B70AF5">
        <w:tc>
          <w:tcPr>
            <w:tcW w:w="10421" w:type="dxa"/>
            <w:gridSpan w:val="3"/>
          </w:tcPr>
          <w:p w:rsidR="00DA2DB0" w:rsidRPr="00592B3F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r w:rsidRPr="00592B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  <w:r w:rsidRPr="00592B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Pr="00592B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592B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DA2DB0" w:rsidRPr="00023FDE" w:rsidTr="00A97265">
        <w:trPr>
          <w:trHeight w:val="3250"/>
        </w:trPr>
        <w:tc>
          <w:tcPr>
            <w:tcW w:w="2235" w:type="dxa"/>
          </w:tcPr>
          <w:p w:rsidR="00DA2DB0" w:rsidRPr="00847A99" w:rsidRDefault="00847A99" w:rsidP="00847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необхо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рече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зывания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ветов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в иллюс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рациях;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выво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совместной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группе</w:t>
            </w:r>
            <w:r w:rsidR="002B4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:rsidR="00185B62" w:rsidRDefault="004E6DF7" w:rsidP="00185B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2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  <w:r w:rsidRP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P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85B62">
              <w:rPr>
                <w:rFonts w:ascii="Times New Roman" w:hAnsi="Times New Roman" w:cs="Times New Roman"/>
                <w:sz w:val="20"/>
                <w:szCs w:val="20"/>
              </w:rPr>
              <w:t>лексического</w:t>
            </w:r>
            <w:r w:rsidRP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="00847A99" w:rsidRP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C1445" w:rsidRPr="003C1445" w:rsidRDefault="003C1445" w:rsidP="003C144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445">
              <w:rPr>
                <w:rFonts w:ascii="Times New Roman" w:hAnsi="Times New Roman" w:cs="Times New Roman"/>
                <w:lang w:val="en-US"/>
              </w:rPr>
              <w:t>And now let’s try to solve the puzzle! Our task is to find Christmas words in these squares of words!</w:t>
            </w:r>
          </w:p>
          <w:p w:rsidR="003C1445" w:rsidRPr="003C1445" w:rsidRDefault="003C1445" w:rsidP="00185B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5B62" w:rsidRPr="00E45A71" w:rsidRDefault="00847A99" w:rsidP="00B70AF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97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="00973EE0"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EE0" w:rsidRPr="00A97265">
              <w:rPr>
                <w:rFonts w:ascii="Times New Roman" w:hAnsi="Times New Roman" w:cs="Times New Roman"/>
              </w:rPr>
              <w:t>(</w:t>
            </w:r>
            <w:r w:rsidR="00185B62" w:rsidRPr="00E45A71">
              <w:rPr>
                <w:rFonts w:ascii="Times New Roman" w:hAnsi="Times New Roman" w:cs="Times New Roman"/>
                <w:lang w:val="en-US"/>
              </w:rPr>
              <w:t>Read</w:t>
            </w:r>
            <w:r w:rsidR="00185B62" w:rsidRPr="00A97265">
              <w:rPr>
                <w:rFonts w:ascii="Times New Roman" w:hAnsi="Times New Roman" w:cs="Times New Roman"/>
              </w:rPr>
              <w:t xml:space="preserve"> </w:t>
            </w:r>
            <w:r w:rsidR="00185B62" w:rsidRPr="00E45A71">
              <w:rPr>
                <w:rFonts w:ascii="Times New Roman" w:hAnsi="Times New Roman" w:cs="Times New Roman"/>
                <w:lang w:val="en-US"/>
              </w:rPr>
              <w:t>the</w:t>
            </w:r>
            <w:r w:rsidR="00185B62" w:rsidRPr="00A97265">
              <w:rPr>
                <w:rFonts w:ascii="Times New Roman" w:hAnsi="Times New Roman" w:cs="Times New Roman"/>
              </w:rPr>
              <w:t xml:space="preserve"> </w:t>
            </w:r>
            <w:r w:rsidR="00185B62" w:rsidRPr="00E45A71">
              <w:rPr>
                <w:rFonts w:ascii="Times New Roman" w:hAnsi="Times New Roman" w:cs="Times New Roman"/>
                <w:lang w:val="en-US"/>
              </w:rPr>
              <w:t>text</w:t>
            </w:r>
            <w:r w:rsidR="00185B62" w:rsidRPr="00A97265">
              <w:rPr>
                <w:rFonts w:ascii="Times New Roman" w:hAnsi="Times New Roman" w:cs="Times New Roman"/>
              </w:rPr>
              <w:t>.</w:t>
            </w:r>
            <w:proofErr w:type="gramEnd"/>
            <w:r w:rsidR="00185B62" w:rsidRPr="00A97265">
              <w:rPr>
                <w:rFonts w:ascii="Times New Roman" w:hAnsi="Times New Roman" w:cs="Times New Roman"/>
              </w:rPr>
              <w:t xml:space="preserve"> </w:t>
            </w:r>
            <w:r w:rsidR="00E45A71" w:rsidRPr="00E45A71">
              <w:rPr>
                <w:rFonts w:ascii="Times New Roman" w:hAnsi="Times New Roman" w:cs="Times New Roman"/>
                <w:lang w:val="en-US"/>
              </w:rPr>
              <w:t>Fill in the gaps.)</w:t>
            </w:r>
          </w:p>
          <w:p w:rsidR="009F079A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45A71" w:rsidRPr="00A97265" w:rsidRDefault="00E45A71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  <w:r w:rsidRPr="00E45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поют</w:t>
            </w:r>
            <w:r w:rsidRPr="00E45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песню</w:t>
            </w:r>
            <w:r w:rsidRPr="00E45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Merry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Christmas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45A71" w:rsidRPr="00A97265" w:rsidRDefault="00E45A71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A71" w:rsidRPr="00A97265" w:rsidRDefault="00E45A71" w:rsidP="00E45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A9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A71" w:rsidRPr="00A97265" w:rsidRDefault="00E45A71" w:rsidP="00E45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 the information interesting for you? Let’s answer some que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97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tions</w:t>
            </w:r>
          </w:p>
          <w:p w:rsidR="009F079A" w:rsidRPr="005017EE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F079A" w:rsidRPr="005017EE" w:rsidRDefault="009F079A" w:rsidP="00B70A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</w:tcPr>
          <w:p w:rsidR="00023FDE" w:rsidRPr="00023FDE" w:rsidRDefault="008C5921" w:rsidP="00023FDE">
            <w:pPr>
              <w:autoSpaceDE w:val="0"/>
              <w:autoSpaceDN w:val="0"/>
              <w:adjustRightInd w:val="0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3FDE" w:rsidRPr="00023FDE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="00023FDE" w:rsidRPr="00023FDE">
              <w:rPr>
                <w:rFonts w:ascii="Times New Roman" w:hAnsi="Times New Roman" w:cs="Times New Roman"/>
                <w:sz w:val="20"/>
                <w:szCs w:val="20"/>
              </w:rPr>
              <w:t xml:space="preserve"> прилаг</w:t>
            </w:r>
            <w:r w:rsidR="00023FDE" w:rsidRPr="00023F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23FDE" w:rsidRPr="00023FDE">
              <w:rPr>
                <w:rFonts w:ascii="Times New Roman" w:hAnsi="Times New Roman" w:cs="Times New Roman"/>
                <w:sz w:val="20"/>
                <w:szCs w:val="20"/>
              </w:rPr>
              <w:t>тельные в речи; упо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ребляю</w:t>
            </w:r>
            <w:r w:rsidR="00023FDE" w:rsidRPr="00023FDE">
              <w:rPr>
                <w:rFonts w:ascii="Times New Roman" w:hAnsi="Times New Roman" w:cs="Times New Roman"/>
                <w:sz w:val="20"/>
                <w:szCs w:val="20"/>
              </w:rPr>
              <w:t>т новую лексику;</w:t>
            </w:r>
            <w:r w:rsidR="00023FDE" w:rsidRPr="00023FDE">
              <w:rPr>
                <w:rFonts w:ascii="Times New Roman" w:hAnsi="Times New Roman"/>
                <w:sz w:val="20"/>
                <w:szCs w:val="20"/>
              </w:rPr>
              <w:t xml:space="preserve"> чита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023FDE" w:rsidRPr="00023FDE">
              <w:rPr>
                <w:rFonts w:ascii="Times New Roman" w:hAnsi="Times New Roman"/>
                <w:sz w:val="20"/>
                <w:szCs w:val="20"/>
              </w:rPr>
              <w:t>т текст с поним</w:t>
            </w:r>
            <w:r w:rsidR="00023FDE" w:rsidRPr="00023FDE">
              <w:rPr>
                <w:rFonts w:ascii="Times New Roman" w:hAnsi="Times New Roman"/>
                <w:sz w:val="20"/>
                <w:szCs w:val="20"/>
              </w:rPr>
              <w:t>а</w:t>
            </w:r>
            <w:r w:rsidR="00023FDE" w:rsidRPr="00023FDE">
              <w:rPr>
                <w:rFonts w:ascii="Times New Roman" w:hAnsi="Times New Roman"/>
                <w:sz w:val="20"/>
                <w:szCs w:val="20"/>
              </w:rPr>
              <w:t>нием основного соде</w:t>
            </w:r>
            <w:r w:rsidR="00023FDE" w:rsidRPr="00023FDE">
              <w:rPr>
                <w:rFonts w:ascii="Times New Roman" w:hAnsi="Times New Roman"/>
                <w:sz w:val="20"/>
                <w:szCs w:val="20"/>
              </w:rPr>
              <w:t>р</w:t>
            </w:r>
            <w:r w:rsidR="00023FDE" w:rsidRPr="00023FDE">
              <w:rPr>
                <w:rFonts w:ascii="Times New Roman" w:hAnsi="Times New Roman"/>
                <w:sz w:val="20"/>
                <w:szCs w:val="20"/>
              </w:rPr>
              <w:t>жания.</w:t>
            </w:r>
          </w:p>
          <w:p w:rsidR="00DA2DB0" w:rsidRPr="00023FDE" w:rsidRDefault="00DA2DB0" w:rsidP="00023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950340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4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ПОВТОРЕНИЕ И 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(7-10 мин.)</w:t>
            </w:r>
          </w:p>
        </w:tc>
      </w:tr>
      <w:tr w:rsidR="00DA2DB0" w:rsidTr="00E23D99">
        <w:trPr>
          <w:trHeight w:val="48"/>
        </w:trPr>
        <w:tc>
          <w:tcPr>
            <w:tcW w:w="2235" w:type="dxa"/>
          </w:tcPr>
          <w:p w:rsidR="00DA2DB0" w:rsidRPr="00747C2A" w:rsidRDefault="00370103" w:rsidP="003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необхо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рече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зывания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:rsidR="008C5921" w:rsidRPr="00FC1FDA" w:rsidRDefault="00023FDE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C1FDA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r w:rsidR="00FC1FDA" w:rsidRP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C1FD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="00FC1FDA" w:rsidRP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12586C" w:rsidRP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Now you should make up short dialogues using Present Continuous Tense)</w:t>
            </w:r>
            <w:r w:rsidR="00FC1FDA" w:rsidRPr="00FC1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C5921" w:rsidRPr="00FC1FDA" w:rsidRDefault="008C5921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3D99" w:rsidRDefault="00E23D99" w:rsidP="00B70A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3FDE" w:rsidRPr="00E23D99" w:rsidRDefault="00023FDE" w:rsidP="00B70AF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5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C5921" w:rsidRPr="005017EE"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  <w:r w:rsidR="008C5921" w:rsidRPr="00125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921" w:rsidRPr="005017EE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="008C5921" w:rsidRPr="00125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C5921" w:rsidRPr="005017EE">
              <w:rPr>
                <w:rFonts w:ascii="Times New Roman" w:hAnsi="Times New Roman" w:cs="Times New Roman"/>
                <w:sz w:val="20"/>
                <w:szCs w:val="20"/>
              </w:rPr>
              <w:t>орфографических</w:t>
            </w:r>
            <w:r w:rsidR="008C5921" w:rsidRPr="00125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C5921" w:rsidRPr="005017EE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="008C5921" w:rsidRPr="00125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23D99" w:rsidRPr="00E23D99">
              <w:rPr>
                <w:rFonts w:ascii="Times New Roman" w:eastAsia="Times New Roman" w:hAnsi="Times New Roman" w:cs="Times New Roman"/>
                <w:lang w:val="en-US" w:eastAsia="ru-RU"/>
              </w:rPr>
              <w:t>At the begi</w:t>
            </w:r>
            <w:r w:rsidR="00E23D99" w:rsidRPr="00E23D9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="00E23D99" w:rsidRPr="00E23D99">
              <w:rPr>
                <w:rFonts w:ascii="Times New Roman" w:eastAsia="Times New Roman" w:hAnsi="Times New Roman" w:cs="Times New Roman"/>
                <w:lang w:val="en-US" w:eastAsia="ru-RU"/>
              </w:rPr>
              <w:t>ning of the lesson each team got a secret message. It’s time to guess the Santa Claus’s message.</w:t>
            </w:r>
            <w:r w:rsidR="008C5921" w:rsidRPr="00E23D99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F079A" w:rsidRPr="0012586C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9F079A" w:rsidRPr="0012586C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9F079A" w:rsidRPr="0012586C" w:rsidRDefault="009F079A" w:rsidP="00B70A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</w:tcPr>
          <w:p w:rsidR="00DA2DB0" w:rsidRPr="005017EE" w:rsidRDefault="008C5921" w:rsidP="00B70A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7EE">
              <w:rPr>
                <w:rFonts w:ascii="Times New Roman" w:hAnsi="Times New Roman"/>
                <w:sz w:val="20"/>
                <w:szCs w:val="20"/>
              </w:rPr>
              <w:t>П</w:t>
            </w:r>
            <w:r w:rsidR="00023FDE" w:rsidRPr="005017EE">
              <w:rPr>
                <w:rFonts w:ascii="Times New Roman" w:hAnsi="Times New Roman"/>
                <w:sz w:val="20"/>
                <w:szCs w:val="20"/>
              </w:rPr>
              <w:t>онима</w:t>
            </w:r>
            <w:r w:rsidR="00370103" w:rsidRPr="005017EE">
              <w:rPr>
                <w:rFonts w:ascii="Times New Roman" w:hAnsi="Times New Roman"/>
                <w:sz w:val="20"/>
                <w:szCs w:val="20"/>
              </w:rPr>
              <w:t>ю</w:t>
            </w:r>
            <w:r w:rsidR="00023FDE" w:rsidRPr="005017EE">
              <w:rPr>
                <w:rFonts w:ascii="Times New Roman" w:hAnsi="Times New Roman"/>
                <w:sz w:val="20"/>
                <w:szCs w:val="20"/>
              </w:rPr>
              <w:t>т на слух з</w:t>
            </w:r>
            <w:r w:rsidR="00023FDE" w:rsidRPr="005017EE">
              <w:rPr>
                <w:rFonts w:ascii="Times New Roman" w:hAnsi="Times New Roman"/>
                <w:sz w:val="20"/>
                <w:szCs w:val="20"/>
              </w:rPr>
              <w:t>а</w:t>
            </w:r>
            <w:r w:rsidR="00023FDE" w:rsidRPr="005017EE">
              <w:rPr>
                <w:rFonts w:ascii="Times New Roman" w:hAnsi="Times New Roman"/>
                <w:sz w:val="20"/>
                <w:szCs w:val="20"/>
              </w:rPr>
              <w:t>прашиваемую информ</w:t>
            </w:r>
            <w:r w:rsidR="00023FDE" w:rsidRPr="005017EE">
              <w:rPr>
                <w:rFonts w:ascii="Times New Roman" w:hAnsi="Times New Roman"/>
                <w:sz w:val="20"/>
                <w:szCs w:val="20"/>
              </w:rPr>
              <w:t>а</w:t>
            </w:r>
            <w:r w:rsidR="00023FDE" w:rsidRPr="005017EE">
              <w:rPr>
                <w:rFonts w:ascii="Times New Roman" w:hAnsi="Times New Roman"/>
                <w:sz w:val="20"/>
                <w:szCs w:val="20"/>
              </w:rPr>
              <w:t>цию в тексте.</w:t>
            </w:r>
          </w:p>
          <w:p w:rsidR="008C5921" w:rsidRPr="005017EE" w:rsidRDefault="008C5921" w:rsidP="00B70A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921" w:rsidRPr="005017EE" w:rsidRDefault="008C5921" w:rsidP="00B7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Умеют строить осозна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ное речевое высказыв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ние в письменной фо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17EE">
              <w:rPr>
                <w:rFonts w:ascii="Times New Roman" w:hAnsi="Times New Roman" w:cs="Times New Roman"/>
                <w:sz w:val="20"/>
                <w:szCs w:val="20"/>
              </w:rPr>
              <w:t>ме; используют новую лексику.</w:t>
            </w:r>
          </w:p>
        </w:tc>
      </w:tr>
      <w:tr w:rsidR="00DA2DB0" w:rsidTr="00B70AF5">
        <w:tc>
          <w:tcPr>
            <w:tcW w:w="10421" w:type="dxa"/>
            <w:gridSpan w:val="3"/>
          </w:tcPr>
          <w:p w:rsidR="00DA2DB0" w:rsidRPr="002D2595" w:rsidRDefault="00DA2DB0" w:rsidP="00B70A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мин.)</w:t>
            </w:r>
          </w:p>
        </w:tc>
      </w:tr>
      <w:tr w:rsidR="00DA2DB0" w:rsidTr="00B70AF5">
        <w:tc>
          <w:tcPr>
            <w:tcW w:w="2235" w:type="dxa"/>
          </w:tcPr>
          <w:p w:rsidR="00DA2DB0" w:rsidRDefault="00370103" w:rsidP="00B7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выводов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совместной работы класса и учит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492A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:rsidR="00E23D99" w:rsidRDefault="00370103" w:rsidP="00B70A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A2DB0" w:rsidRPr="00E23D99" w:rsidRDefault="0012586C" w:rsidP="00B70A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E2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look at our Christmas tree how nice it is! </w:t>
            </w:r>
          </w:p>
        </w:tc>
        <w:tc>
          <w:tcPr>
            <w:tcW w:w="2375" w:type="dxa"/>
          </w:tcPr>
          <w:p w:rsidR="00DA2DB0" w:rsidRDefault="00370103" w:rsidP="0037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2A">
              <w:rPr>
                <w:rFonts w:ascii="Times New Roman" w:hAnsi="Times New Roman"/>
                <w:sz w:val="20"/>
                <w:szCs w:val="20"/>
              </w:rPr>
              <w:t>Осозна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14492A">
              <w:rPr>
                <w:rFonts w:ascii="Times New Roman" w:hAnsi="Times New Roman"/>
                <w:sz w:val="20"/>
                <w:szCs w:val="20"/>
              </w:rPr>
              <w:t xml:space="preserve"> возможно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14492A">
              <w:rPr>
                <w:rFonts w:ascii="Times New Roman" w:hAnsi="Times New Roman"/>
                <w:sz w:val="20"/>
                <w:szCs w:val="20"/>
              </w:rPr>
              <w:t xml:space="preserve"> самореализации средс</w:t>
            </w:r>
            <w:r w:rsidRPr="0014492A">
              <w:rPr>
                <w:rFonts w:ascii="Times New Roman" w:hAnsi="Times New Roman"/>
                <w:sz w:val="20"/>
                <w:szCs w:val="20"/>
              </w:rPr>
              <w:t>т</w:t>
            </w:r>
            <w:r w:rsidRPr="0014492A">
              <w:rPr>
                <w:rFonts w:ascii="Times New Roman" w:hAnsi="Times New Roman"/>
                <w:sz w:val="20"/>
                <w:szCs w:val="20"/>
              </w:rPr>
              <w:t>вами иностранного яз</w:t>
            </w:r>
            <w:r w:rsidRPr="0014492A">
              <w:rPr>
                <w:rFonts w:ascii="Times New Roman" w:hAnsi="Times New Roman"/>
                <w:sz w:val="20"/>
                <w:szCs w:val="20"/>
              </w:rPr>
              <w:t>ы</w:t>
            </w:r>
            <w:r w:rsidRPr="0014492A"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A2DB0" w:rsidRPr="008610EE" w:rsidRDefault="00DA2DB0" w:rsidP="00DA2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7BF" w:rsidRPr="00A43572" w:rsidRDefault="004F47BF">
      <w:pPr>
        <w:rPr>
          <w:rFonts w:ascii="Times New Roman" w:hAnsi="Times New Roman" w:cs="Times New Roman"/>
          <w:sz w:val="24"/>
          <w:szCs w:val="24"/>
        </w:rPr>
      </w:pPr>
    </w:p>
    <w:sectPr w:rsidR="004F47BF" w:rsidRPr="00A43572" w:rsidSect="009209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5D" w:rsidRDefault="00224E5D" w:rsidP="004E6DF7">
      <w:pPr>
        <w:spacing w:after="0" w:line="240" w:lineRule="auto"/>
      </w:pPr>
      <w:r>
        <w:separator/>
      </w:r>
    </w:p>
  </w:endnote>
  <w:endnote w:type="continuationSeparator" w:id="0">
    <w:p w:rsidR="00224E5D" w:rsidRDefault="00224E5D" w:rsidP="004E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5D" w:rsidRDefault="00224E5D" w:rsidP="004E6DF7">
      <w:pPr>
        <w:spacing w:after="0" w:line="240" w:lineRule="auto"/>
      </w:pPr>
      <w:r>
        <w:separator/>
      </w:r>
    </w:p>
  </w:footnote>
  <w:footnote w:type="continuationSeparator" w:id="0">
    <w:p w:rsidR="00224E5D" w:rsidRDefault="00224E5D" w:rsidP="004E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7E"/>
    <w:multiLevelType w:val="hybridMultilevel"/>
    <w:tmpl w:val="2750A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0A1DE2"/>
    <w:multiLevelType w:val="hybridMultilevel"/>
    <w:tmpl w:val="3530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F6C3A"/>
    <w:multiLevelType w:val="hybridMultilevel"/>
    <w:tmpl w:val="9D263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23B51"/>
    <w:multiLevelType w:val="hybridMultilevel"/>
    <w:tmpl w:val="B7D0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35F66"/>
    <w:multiLevelType w:val="hybridMultilevel"/>
    <w:tmpl w:val="3CB68F56"/>
    <w:lvl w:ilvl="0" w:tplc="821E3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A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0C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EE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66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21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65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8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637CCE"/>
    <w:multiLevelType w:val="hybridMultilevel"/>
    <w:tmpl w:val="63868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7481441"/>
    <w:multiLevelType w:val="hybridMultilevel"/>
    <w:tmpl w:val="2B8C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B59E7"/>
    <w:multiLevelType w:val="hybridMultilevel"/>
    <w:tmpl w:val="FD4298E6"/>
    <w:lvl w:ilvl="0" w:tplc="1FC08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572"/>
    <w:rsid w:val="000134D3"/>
    <w:rsid w:val="00023FDE"/>
    <w:rsid w:val="000841A4"/>
    <w:rsid w:val="00094A74"/>
    <w:rsid w:val="000B707D"/>
    <w:rsid w:val="00105344"/>
    <w:rsid w:val="0012586C"/>
    <w:rsid w:val="001554AB"/>
    <w:rsid w:val="00185B62"/>
    <w:rsid w:val="00224E5D"/>
    <w:rsid w:val="002A0D9C"/>
    <w:rsid w:val="002B4A86"/>
    <w:rsid w:val="002B7C0F"/>
    <w:rsid w:val="00370103"/>
    <w:rsid w:val="003C1445"/>
    <w:rsid w:val="00401F80"/>
    <w:rsid w:val="00463DDE"/>
    <w:rsid w:val="004E6DF7"/>
    <w:rsid w:val="004F0DD4"/>
    <w:rsid w:val="004F47BF"/>
    <w:rsid w:val="005017AC"/>
    <w:rsid w:val="005017EE"/>
    <w:rsid w:val="00507B8C"/>
    <w:rsid w:val="005273DD"/>
    <w:rsid w:val="00530F71"/>
    <w:rsid w:val="00592B3F"/>
    <w:rsid w:val="005A1535"/>
    <w:rsid w:val="005B3B52"/>
    <w:rsid w:val="006A412E"/>
    <w:rsid w:val="006C222B"/>
    <w:rsid w:val="00703B9F"/>
    <w:rsid w:val="007072B1"/>
    <w:rsid w:val="00781AEA"/>
    <w:rsid w:val="007C2716"/>
    <w:rsid w:val="007D38B5"/>
    <w:rsid w:val="00847A99"/>
    <w:rsid w:val="008C5921"/>
    <w:rsid w:val="00973EE0"/>
    <w:rsid w:val="009C0A84"/>
    <w:rsid w:val="009F079A"/>
    <w:rsid w:val="00A43572"/>
    <w:rsid w:val="00A95133"/>
    <w:rsid w:val="00A97265"/>
    <w:rsid w:val="00AA5B53"/>
    <w:rsid w:val="00B23652"/>
    <w:rsid w:val="00B94B43"/>
    <w:rsid w:val="00C23502"/>
    <w:rsid w:val="00C34505"/>
    <w:rsid w:val="00C53C14"/>
    <w:rsid w:val="00C87326"/>
    <w:rsid w:val="00CF3609"/>
    <w:rsid w:val="00D87478"/>
    <w:rsid w:val="00DA2DB0"/>
    <w:rsid w:val="00DF49B5"/>
    <w:rsid w:val="00E23D99"/>
    <w:rsid w:val="00E45A71"/>
    <w:rsid w:val="00E83031"/>
    <w:rsid w:val="00EC6105"/>
    <w:rsid w:val="00ED260D"/>
    <w:rsid w:val="00F63AFC"/>
    <w:rsid w:val="00FC1FDA"/>
    <w:rsid w:val="00FC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B0"/>
  </w:style>
  <w:style w:type="paragraph" w:styleId="1">
    <w:name w:val="heading 1"/>
    <w:basedOn w:val="a"/>
    <w:next w:val="a"/>
    <w:link w:val="10"/>
    <w:qFormat/>
    <w:rsid w:val="00D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A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DB0"/>
    <w:pPr>
      <w:ind w:left="720"/>
      <w:contextualSpacing/>
    </w:pPr>
  </w:style>
  <w:style w:type="paragraph" w:styleId="a5">
    <w:name w:val="Body Text"/>
    <w:basedOn w:val="a"/>
    <w:link w:val="a6"/>
    <w:semiHidden/>
    <w:rsid w:val="00DA2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A2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F49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4E6DF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6DF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E6D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3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9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4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F670-CD89-4DA7-B151-27780A6D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26</cp:revision>
  <dcterms:created xsi:type="dcterms:W3CDTF">2014-05-15T18:55:00Z</dcterms:created>
  <dcterms:modified xsi:type="dcterms:W3CDTF">2016-10-01T16:25:00Z</dcterms:modified>
</cp:coreProperties>
</file>