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A" w:rsidRDefault="00624F3A" w:rsidP="0062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624F3A" w:rsidRDefault="00624F3A" w:rsidP="0062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624F3A" w:rsidRPr="000D0A4D" w:rsidRDefault="00624F3A" w:rsidP="00624F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без словаря не обойтись (Этимология)</w:t>
            </w:r>
          </w:p>
        </w:tc>
      </w:tr>
      <w:tr w:rsidR="00624F3A" w:rsidRPr="000D0A4D" w:rsidTr="009C0C3E">
        <w:trPr>
          <w:trHeight w:val="474"/>
        </w:trPr>
        <w:tc>
          <w:tcPr>
            <w:tcW w:w="3308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624F3A" w:rsidRPr="000D0A4D" w:rsidRDefault="00624F3A" w:rsidP="00624F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овладения обучающимися знаниями о </w:t>
            </w:r>
            <w:r>
              <w:rPr>
                <w:rFonts w:ascii="Times New Roman" w:hAnsi="Times New Roman"/>
                <w:sz w:val="24"/>
                <w:szCs w:val="24"/>
              </w:rPr>
              <w:t>работе с этимологическим словарём</w:t>
            </w:r>
          </w:p>
        </w:tc>
      </w:tr>
    </w:tbl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624F3A" w:rsidRPr="000D0A4D" w:rsidTr="009C0C3E">
        <w:trPr>
          <w:trHeight w:val="489"/>
        </w:trPr>
        <w:tc>
          <w:tcPr>
            <w:tcW w:w="15705" w:type="dxa"/>
            <w:gridSpan w:val="2"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624F3A" w:rsidRPr="000D0A4D" w:rsidTr="009C0C3E">
        <w:trPr>
          <w:trHeight w:val="516"/>
        </w:trPr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- 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разных 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видах словарей;</w:t>
            </w:r>
          </w:p>
          <w:p w:rsidR="00624F3A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работать с этимологическим словарём;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строить высказывание на лингвистическую тему;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мини-проект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>
              <w:rPr>
                <w:rFonts w:ascii="Times New Roman" w:hAnsi="Times New Roman"/>
                <w:sz w:val="24"/>
                <w:szCs w:val="24"/>
              </w:rPr>
              <w:t>термин «этимология»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F3A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- уметь использовать в речи и на письме изученные слова;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-уметь создавать сказку на лингвистическую тему.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:rsidR="00624F3A" w:rsidRPr="000D0A4D" w:rsidRDefault="00624F3A" w:rsidP="009C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24F3A" w:rsidRPr="000D0A4D" w:rsidRDefault="00624F3A" w:rsidP="009C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624F3A" w:rsidRPr="000D0A4D" w:rsidRDefault="00624F3A" w:rsidP="009C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D0A4D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- ориентироваться в </w:t>
            </w:r>
            <w:r>
              <w:rPr>
                <w:rFonts w:ascii="Times New Roman" w:hAnsi="Times New Roman"/>
                <w:sz w:val="24"/>
                <w:szCs w:val="24"/>
              </w:rPr>
              <w:t>этимологическом словаре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проводить анализ учебного материала;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D0A4D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сравнения.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  слушать и понимать речь других;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0D0A4D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624F3A" w:rsidRPr="000D0A4D" w:rsidTr="009C0C3E">
        <w:trPr>
          <w:trHeight w:val="667"/>
        </w:trPr>
        <w:tc>
          <w:tcPr>
            <w:tcW w:w="15704" w:type="dxa"/>
            <w:gridSpan w:val="2"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624F3A" w:rsidRPr="000D0A4D" w:rsidTr="009C0C3E">
        <w:trPr>
          <w:trHeight w:val="667"/>
        </w:trPr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624F3A" w:rsidRPr="000D0A4D" w:rsidTr="009C0C3E">
        <w:trPr>
          <w:trHeight w:val="705"/>
        </w:trPr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F3A" w:rsidRPr="008F4025" w:rsidRDefault="00624F3A" w:rsidP="009C0C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025">
              <w:rPr>
                <w:rFonts w:ascii="Times New Roman" w:hAnsi="Times New Roman"/>
                <w:b/>
                <w:i/>
                <w:sz w:val="24"/>
                <w:szCs w:val="24"/>
              </w:rPr>
              <w:t>Книгопечатная продукция</w:t>
            </w:r>
          </w:p>
          <w:p w:rsidR="00624F3A" w:rsidRDefault="00624F3A" w:rsidP="00624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Н.М., Боброва Т.А. Школьный этимологический словарь русского языка. - М., 1997.- 400с.</w:t>
            </w:r>
          </w:p>
          <w:p w:rsidR="00624F3A" w:rsidRPr="008F4025" w:rsidRDefault="00624F3A" w:rsidP="00624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F4025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Электронное</w:t>
            </w:r>
            <w:proofErr w:type="gramEnd"/>
            <w:r w:rsidRPr="008F40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образовательный ресурс </w:t>
            </w:r>
          </w:p>
          <w:p w:rsidR="00624F3A" w:rsidRPr="000D0A4D" w:rsidRDefault="00624F3A" w:rsidP="00624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</w:p>
        </w:tc>
      </w:tr>
    </w:tbl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p w:rsidR="00624F3A" w:rsidRDefault="00624F3A" w:rsidP="00624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4F3A" w:rsidRPr="003D0749" w:rsidRDefault="00624F3A" w:rsidP="00624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Дидактические задачи этапов урока</w:t>
      </w:r>
    </w:p>
    <w:p w:rsidR="00624F3A" w:rsidRDefault="00624F3A" w:rsidP="00624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0610"/>
      </w:tblGrid>
      <w:tr w:rsidR="00624F3A" w:rsidRPr="000D0A4D" w:rsidTr="009C0C3E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4D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624F3A" w:rsidRPr="000D0A4D" w:rsidTr="009C0C3E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624F3A" w:rsidRPr="000D0A4D" w:rsidTr="009C0C3E">
        <w:trPr>
          <w:trHeight w:val="179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624F3A" w:rsidRPr="000D0A4D" w:rsidTr="009C0C3E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0D0A4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D0A4D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624F3A" w:rsidRPr="000D0A4D" w:rsidTr="009C0C3E">
        <w:trPr>
          <w:trHeight w:val="104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</w:t>
            </w:r>
            <w:r w:rsidRPr="000D0A4D">
              <w:rPr>
                <w:sz w:val="24"/>
                <w:szCs w:val="24"/>
              </w:rPr>
              <w:t>.</w:t>
            </w:r>
          </w:p>
        </w:tc>
      </w:tr>
      <w:tr w:rsidR="00624F3A" w:rsidRPr="000D0A4D" w:rsidTr="009C0C3E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624F3A" w:rsidRPr="000D0A4D" w:rsidTr="009C0C3E">
        <w:trPr>
          <w:trHeight w:val="10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624F3A" w:rsidRPr="000D0A4D" w:rsidTr="009C0C3E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624F3A" w:rsidRPr="000D0A4D" w:rsidTr="009C0C3E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A" w:rsidRPr="000D0A4D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624F3A" w:rsidRPr="003E637D" w:rsidRDefault="00624F3A" w:rsidP="00624F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F3A" w:rsidRDefault="00624F3A" w:rsidP="0062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624F3A" w:rsidRDefault="00624F3A" w:rsidP="0062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4F3A" w:rsidRDefault="00624F3A" w:rsidP="0062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75"/>
        <w:gridCol w:w="5070"/>
        <w:gridCol w:w="5070"/>
      </w:tblGrid>
      <w:tr w:rsidR="00624F3A" w:rsidRPr="000D0A4D" w:rsidTr="001733D1">
        <w:trPr>
          <w:cantSplit/>
          <w:trHeight w:val="1134"/>
        </w:trPr>
        <w:tc>
          <w:tcPr>
            <w:tcW w:w="3969" w:type="dxa"/>
          </w:tcPr>
          <w:p w:rsidR="00624F3A" w:rsidRPr="000D0A4D" w:rsidRDefault="00624F3A" w:rsidP="006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975" w:type="dxa"/>
          </w:tcPr>
          <w:p w:rsidR="00624F3A" w:rsidRPr="000D0A4D" w:rsidRDefault="001733D1" w:rsidP="009C0C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070" w:type="dxa"/>
          </w:tcPr>
          <w:p w:rsidR="00624F3A" w:rsidRPr="000D0A4D" w:rsidRDefault="00624F3A" w:rsidP="009C0C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70" w:type="dxa"/>
          </w:tcPr>
          <w:p w:rsidR="00624F3A" w:rsidRPr="000D0A4D" w:rsidRDefault="00624F3A" w:rsidP="009C0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4F3A" w:rsidRPr="000D0A4D" w:rsidTr="001733D1">
        <w:trPr>
          <w:cantSplit/>
          <w:trHeight w:val="2738"/>
        </w:trPr>
        <w:tc>
          <w:tcPr>
            <w:tcW w:w="3969" w:type="dxa"/>
            <w:vAlign w:val="center"/>
          </w:tcPr>
          <w:p w:rsidR="00624F3A" w:rsidRPr="000D0A4D" w:rsidRDefault="00624F3A" w:rsidP="006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975" w:type="dxa"/>
          </w:tcPr>
          <w:p w:rsidR="00624F3A" w:rsidRPr="000D0A4D" w:rsidRDefault="001733D1" w:rsidP="001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624F3A" w:rsidRPr="008F4025" w:rsidRDefault="008F4025" w:rsidP="008F40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4025">
              <w:rPr>
                <w:rFonts w:ascii="Times New Roman" w:hAnsi="Times New Roman"/>
                <w:i/>
                <w:sz w:val="24"/>
                <w:szCs w:val="24"/>
              </w:rPr>
              <w:t>Приветствие</w:t>
            </w:r>
          </w:p>
          <w:p w:rsidR="001733D1" w:rsidRPr="001805D8" w:rsidRDefault="001733D1" w:rsidP="0017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8">
              <w:rPr>
                <w:rFonts w:ascii="Times New Roman" w:hAnsi="Times New Roman"/>
                <w:sz w:val="24"/>
                <w:szCs w:val="24"/>
              </w:rPr>
              <w:t>Здравствуйте те, кто любит исследовать!</w:t>
            </w:r>
          </w:p>
          <w:p w:rsidR="001733D1" w:rsidRPr="001805D8" w:rsidRDefault="001733D1" w:rsidP="0017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8">
              <w:rPr>
                <w:rFonts w:ascii="Times New Roman" w:hAnsi="Times New Roman"/>
                <w:sz w:val="24"/>
                <w:szCs w:val="24"/>
              </w:rPr>
              <w:t>Здравствуйте те, кто любить творить!</w:t>
            </w:r>
          </w:p>
          <w:p w:rsidR="001733D1" w:rsidRPr="001805D8" w:rsidRDefault="001733D1" w:rsidP="0017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8">
              <w:rPr>
                <w:rFonts w:ascii="Times New Roman" w:hAnsi="Times New Roman"/>
                <w:sz w:val="24"/>
                <w:szCs w:val="24"/>
              </w:rPr>
              <w:t>Здравствуйте те, кто любит работать со словарями!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Обучающиеся проверяют  правильность расположения учебников и школьных принадлежностей.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F3A" w:rsidRPr="000D0A4D" w:rsidTr="001733D1">
        <w:trPr>
          <w:cantSplit/>
          <w:trHeight w:val="2738"/>
        </w:trPr>
        <w:tc>
          <w:tcPr>
            <w:tcW w:w="3969" w:type="dxa"/>
            <w:vAlign w:val="center"/>
          </w:tcPr>
          <w:p w:rsidR="00624F3A" w:rsidRPr="000D0A4D" w:rsidRDefault="00624F3A" w:rsidP="001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75" w:type="dxa"/>
          </w:tcPr>
          <w:p w:rsidR="00624F3A" w:rsidRPr="000D0A4D" w:rsidRDefault="001733D1" w:rsidP="001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1733D1" w:rsidRPr="001805D8" w:rsidRDefault="008F4025" w:rsidP="001733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33D1" w:rsidRPr="001805D8">
              <w:rPr>
                <w:rFonts w:ascii="Times New Roman" w:hAnsi="Times New Roman"/>
                <w:sz w:val="24"/>
                <w:szCs w:val="24"/>
              </w:rPr>
              <w:t xml:space="preserve">Ребята, тема нашего урока «Когда без словаря не обойтись». Перестройте это предложение </w:t>
            </w:r>
            <w:proofErr w:type="gramStart"/>
            <w:r w:rsidR="001733D1" w:rsidRPr="001805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733D1" w:rsidRPr="001805D8">
              <w:rPr>
                <w:rFonts w:ascii="Times New Roman" w:hAnsi="Times New Roman"/>
                <w:sz w:val="24"/>
                <w:szCs w:val="24"/>
              </w:rPr>
              <w:t xml:space="preserve"> вопросительное. Прочитайте.  </w:t>
            </w:r>
            <w:r w:rsidR="001733D1">
              <w:rPr>
                <w:rFonts w:ascii="Times New Roman" w:hAnsi="Times New Roman"/>
                <w:sz w:val="24"/>
                <w:szCs w:val="24"/>
              </w:rPr>
              <w:t>Да</w:t>
            </w:r>
            <w:r w:rsidR="001733D1" w:rsidRPr="001805D8">
              <w:rPr>
                <w:rFonts w:ascii="Times New Roman" w:hAnsi="Times New Roman"/>
                <w:sz w:val="24"/>
                <w:szCs w:val="24"/>
              </w:rPr>
              <w:t>вайте ответим на этот вопрос</w:t>
            </w:r>
            <w:r w:rsidR="001733D1">
              <w:rPr>
                <w:rFonts w:ascii="Times New Roman" w:hAnsi="Times New Roman"/>
                <w:sz w:val="24"/>
                <w:szCs w:val="24"/>
              </w:rPr>
              <w:t xml:space="preserve"> «Когда без словаря не обойтись?»</w:t>
            </w:r>
            <w:r w:rsidR="001733D1" w:rsidRPr="00180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4F3A" w:rsidRPr="000D0A4D" w:rsidRDefault="00624F3A" w:rsidP="009C0C3E">
            <w:pPr>
              <w:spacing w:line="360" w:lineRule="auto"/>
              <w:ind w:right="-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1733D1" w:rsidRPr="000D0A4D" w:rsidRDefault="00624F3A" w:rsidP="001733D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вспоминают </w:t>
            </w:r>
            <w:r w:rsidR="001733D1">
              <w:rPr>
                <w:rFonts w:ascii="Times New Roman" w:hAnsi="Times New Roman"/>
                <w:i/>
                <w:sz w:val="24"/>
                <w:szCs w:val="24"/>
              </w:rPr>
              <w:t>виды словарей, их функции.</w:t>
            </w:r>
          </w:p>
          <w:p w:rsidR="00624F3A" w:rsidRPr="000D0A4D" w:rsidRDefault="001733D1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работают над выразительностью прочтения</w:t>
            </w:r>
          </w:p>
        </w:tc>
      </w:tr>
    </w:tbl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p w:rsidR="00624F3A" w:rsidRDefault="00624F3A" w:rsidP="00624F3A">
      <w:pPr>
        <w:rPr>
          <w:rFonts w:ascii="Times New Roman" w:hAnsi="Times New Roman"/>
          <w:sz w:val="24"/>
          <w:szCs w:val="24"/>
        </w:rPr>
      </w:pPr>
    </w:p>
    <w:tbl>
      <w:tblPr>
        <w:tblW w:w="15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5084"/>
        <w:gridCol w:w="19"/>
        <w:gridCol w:w="5065"/>
        <w:gridCol w:w="237"/>
      </w:tblGrid>
      <w:tr w:rsidR="00624F3A" w:rsidRPr="000D0A4D" w:rsidTr="001733D1">
        <w:trPr>
          <w:gridAfter w:val="1"/>
          <w:wAfter w:w="237" w:type="dxa"/>
          <w:cantSplit/>
          <w:trHeight w:val="4425"/>
        </w:trPr>
        <w:tc>
          <w:tcPr>
            <w:tcW w:w="4111" w:type="dxa"/>
            <w:vAlign w:val="center"/>
          </w:tcPr>
          <w:p w:rsidR="00624F3A" w:rsidRPr="000D0A4D" w:rsidRDefault="00624F3A" w:rsidP="0017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 учебной проблемы</w:t>
            </w:r>
          </w:p>
        </w:tc>
        <w:tc>
          <w:tcPr>
            <w:tcW w:w="850" w:type="dxa"/>
          </w:tcPr>
          <w:p w:rsidR="00624F3A" w:rsidRPr="000D0A4D" w:rsidRDefault="00581F84" w:rsidP="00581F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1733D1" w:rsidRPr="001733D1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sz w:val="24"/>
                <w:szCs w:val="24"/>
              </w:rPr>
              <w:t xml:space="preserve">Посмотрите, сколько существует словарей. (Обращение к выставке словарей).  Существует ещё и этимологический словарь. А как вы думаете, что мы можем узнать, если обратимся к этимологическому словарю?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>Этимология-наука о происхождении слов, значит, в этимологическом словаре мы можем найти сведения о происхождении слов.</w:t>
            </w:r>
          </w:p>
          <w:p w:rsidR="00624F3A" w:rsidRPr="001733D1" w:rsidRDefault="001733D1" w:rsidP="001733D1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 Наша цель - научиться работать с этимологическим словарём. </w:t>
            </w:r>
            <w:proofErr w:type="gramStart"/>
            <w:r w:rsidRPr="001733D1">
              <w:rPr>
                <w:rFonts w:ascii="Times New Roman" w:hAnsi="Times New Roman"/>
                <w:sz w:val="24"/>
                <w:szCs w:val="24"/>
              </w:rPr>
              <w:t xml:space="preserve">Перед нами лингвистическая задача - найти этимологических родственников «солнцу» среди данных слов: гелий, зонтик, </w:t>
            </w:r>
            <w:r>
              <w:rPr>
                <w:rFonts w:ascii="Times New Roman" w:hAnsi="Times New Roman"/>
                <w:sz w:val="24"/>
                <w:szCs w:val="24"/>
              </w:rPr>
              <w:t>подсолнух, солярий, соль.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084" w:type="dxa"/>
            <w:gridSpan w:val="2"/>
          </w:tcPr>
          <w:p w:rsidR="00624F3A" w:rsidRPr="001733D1" w:rsidRDefault="00624F3A" w:rsidP="009C0C3E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33D1">
              <w:rPr>
                <w:rFonts w:ascii="Times New Roman" w:hAnsi="Times New Roman"/>
                <w:i/>
                <w:sz w:val="24"/>
                <w:szCs w:val="24"/>
              </w:rPr>
              <w:t>Обучающиеся предлагают варианты содержания урока.</w:t>
            </w:r>
          </w:p>
          <w:p w:rsidR="00624F3A" w:rsidRPr="001733D1" w:rsidRDefault="00624F3A" w:rsidP="009C0C3E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1733D1" w:rsidRDefault="00624F3A" w:rsidP="009C0C3E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1733D1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1733D1" w:rsidRDefault="00624F3A" w:rsidP="009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1733D1" w:rsidRDefault="00624F3A" w:rsidP="001733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F3A" w:rsidRPr="000D0A4D" w:rsidTr="001733D1">
        <w:trPr>
          <w:cantSplit/>
          <w:trHeight w:val="4057"/>
        </w:trPr>
        <w:tc>
          <w:tcPr>
            <w:tcW w:w="4111" w:type="dxa"/>
            <w:vAlign w:val="center"/>
          </w:tcPr>
          <w:p w:rsidR="00624F3A" w:rsidRPr="000D0A4D" w:rsidRDefault="00624F3A" w:rsidP="0017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Формулирование проблемы, планирование</w:t>
            </w:r>
          </w:p>
          <w:p w:rsidR="00624F3A" w:rsidRPr="000D0A4D" w:rsidRDefault="00624F3A" w:rsidP="0017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F3A" w:rsidRPr="000D0A4D" w:rsidRDefault="00581F84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624F3A" w:rsidRPr="001733D1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sz w:val="24"/>
                <w:szCs w:val="24"/>
              </w:rPr>
              <w:t>- Что же сегодня на уроке вам предстоит выяснить?</w:t>
            </w:r>
          </w:p>
          <w:p w:rsidR="00624F3A" w:rsidRPr="001733D1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sz w:val="24"/>
                <w:szCs w:val="24"/>
              </w:rPr>
              <w:t>- По какому плану будете работать?</w:t>
            </w:r>
          </w:p>
          <w:p w:rsidR="00624F3A" w:rsidRPr="001733D1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sz w:val="24"/>
                <w:szCs w:val="24"/>
              </w:rPr>
              <w:t>- Для чего все это вам нужно знать?</w:t>
            </w:r>
          </w:p>
          <w:p w:rsidR="00581F84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5D8">
              <w:rPr>
                <w:rFonts w:ascii="Times New Roman" w:hAnsi="Times New Roman"/>
                <w:sz w:val="24"/>
                <w:szCs w:val="24"/>
              </w:rPr>
              <w:t>Работать мы будем в группах.</w:t>
            </w:r>
          </w:p>
          <w:p w:rsidR="001733D1" w:rsidRPr="001805D8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5D8">
              <w:rPr>
                <w:rFonts w:ascii="Times New Roman" w:hAnsi="Times New Roman"/>
                <w:sz w:val="24"/>
                <w:szCs w:val="24"/>
              </w:rPr>
              <w:t xml:space="preserve"> 1 групп</w:t>
            </w:r>
            <w:proofErr w:type="gramStart"/>
            <w:r w:rsidRPr="001805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05D8">
              <w:rPr>
                <w:rFonts w:ascii="Times New Roman" w:hAnsi="Times New Roman"/>
                <w:sz w:val="24"/>
                <w:szCs w:val="24"/>
              </w:rPr>
              <w:t xml:space="preserve"> «Я-учёный», 2 группа- «Я-исследователь», 3 группа- «Я-творец». </w:t>
            </w:r>
          </w:p>
          <w:p w:rsidR="001733D1" w:rsidRPr="001733D1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i/>
                <w:sz w:val="24"/>
                <w:szCs w:val="24"/>
              </w:rPr>
              <w:t>Задача  для учёных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- найдите в этимологическом словаре историю происхождения этих слов и подготовьте сообщение</w:t>
            </w:r>
            <w:r w:rsidR="00581F84" w:rsidRPr="001733D1">
              <w:rPr>
                <w:rFonts w:ascii="Times New Roman" w:hAnsi="Times New Roman"/>
                <w:sz w:val="24"/>
                <w:szCs w:val="24"/>
              </w:rPr>
              <w:t>.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Используя словообразовательный словарь, подберите родственные слова.</w:t>
            </w:r>
          </w:p>
          <w:p w:rsidR="001733D1" w:rsidRPr="001733D1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i/>
                <w:sz w:val="24"/>
                <w:szCs w:val="24"/>
              </w:rPr>
              <w:t>Задание для исследователей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– исследуя историю происхождения  слов, найдите этимологических родственников слову «солнце»  среди  данных слов. Свой ответ оформите в виде мини-проекта.</w:t>
            </w:r>
          </w:p>
          <w:p w:rsidR="001733D1" w:rsidRPr="001733D1" w:rsidRDefault="001733D1" w:rsidP="00173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33D1">
              <w:rPr>
                <w:rFonts w:ascii="Times New Roman" w:hAnsi="Times New Roman"/>
                <w:i/>
                <w:sz w:val="24"/>
                <w:szCs w:val="24"/>
              </w:rPr>
              <w:t>Задание для творцов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–  узнайте в этимологическом словаре о происхождении слов  и  представьте эту информацию как  творческую историю (лингвистическую сказку)  о</w:t>
            </w:r>
            <w:r w:rsidR="00581F84">
              <w:rPr>
                <w:rFonts w:ascii="Times New Roman" w:hAnsi="Times New Roman"/>
                <w:sz w:val="24"/>
                <w:szCs w:val="24"/>
              </w:rPr>
              <w:t>б</w:t>
            </w:r>
            <w:r w:rsidRPr="001733D1">
              <w:rPr>
                <w:rFonts w:ascii="Times New Roman" w:hAnsi="Times New Roman"/>
                <w:sz w:val="24"/>
                <w:szCs w:val="24"/>
              </w:rPr>
              <w:t xml:space="preserve">  этимологических родственниках слова «солнце»</w:t>
            </w:r>
          </w:p>
          <w:p w:rsidR="00624F3A" w:rsidRPr="001733D1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  <w:gridSpan w:val="2"/>
          </w:tcPr>
          <w:p w:rsidR="00624F3A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Обучающиеся ставят перед собой учебные задачи.</w:t>
            </w:r>
          </w:p>
          <w:p w:rsidR="00581F84" w:rsidRPr="000D0A4D" w:rsidRDefault="00581F84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Ребята распределяют роли.</w:t>
            </w:r>
          </w:p>
          <w:p w:rsidR="00624F3A" w:rsidRPr="00581F84" w:rsidRDefault="00624F3A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1F84">
              <w:rPr>
                <w:rFonts w:ascii="Times New Roman" w:hAnsi="Times New Roman"/>
                <w:i/>
                <w:sz w:val="24"/>
                <w:szCs w:val="24"/>
              </w:rPr>
              <w:t>Задачи фиксируются.</w:t>
            </w:r>
          </w:p>
        </w:tc>
      </w:tr>
    </w:tbl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103"/>
        <w:gridCol w:w="5300"/>
      </w:tblGrid>
      <w:tr w:rsidR="00624F3A" w:rsidRPr="000D0A4D" w:rsidTr="00581F84">
        <w:trPr>
          <w:cantSplit/>
          <w:trHeight w:val="5099"/>
        </w:trPr>
        <w:tc>
          <w:tcPr>
            <w:tcW w:w="4361" w:type="dxa"/>
            <w:vAlign w:val="center"/>
          </w:tcPr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850" w:type="dxa"/>
          </w:tcPr>
          <w:p w:rsidR="00624F3A" w:rsidRPr="00581F84" w:rsidRDefault="008F4025" w:rsidP="009C0C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24F3A" w:rsidRPr="000D0A4D" w:rsidRDefault="00624F3A" w:rsidP="00581F84">
            <w:pPr>
              <w:pStyle w:val="a3"/>
              <w:jc w:val="both"/>
            </w:pPr>
          </w:p>
        </w:tc>
        <w:tc>
          <w:tcPr>
            <w:tcW w:w="5103" w:type="dxa"/>
          </w:tcPr>
          <w:p w:rsidR="00624F3A" w:rsidRPr="00581F84" w:rsidRDefault="00624F3A" w:rsidP="00581F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F84">
              <w:rPr>
                <w:rFonts w:ascii="Times New Roman" w:hAnsi="Times New Roman"/>
                <w:b/>
                <w:sz w:val="24"/>
                <w:szCs w:val="24"/>
              </w:rPr>
              <w:t>Выполнение  заданий.</w:t>
            </w:r>
          </w:p>
          <w:p w:rsidR="00581F84" w:rsidRPr="00581F84" w:rsidRDefault="00581F84" w:rsidP="00581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F84" w:rsidRPr="00581F84" w:rsidRDefault="00581F84" w:rsidP="0058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1F84">
              <w:rPr>
                <w:rFonts w:ascii="Times New Roman" w:hAnsi="Times New Roman"/>
                <w:b/>
                <w:sz w:val="24"/>
                <w:szCs w:val="24"/>
              </w:rPr>
              <w:t>бсуждение результатов</w:t>
            </w:r>
          </w:p>
          <w:p w:rsidR="00581F84" w:rsidRPr="00581F84" w:rsidRDefault="00581F84" w:rsidP="00581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1 группа зачитывает значения слов</w:t>
            </w:r>
          </w:p>
          <w:p w:rsidR="00581F84" w:rsidRPr="00581F84" w:rsidRDefault="00581F84" w:rsidP="00581F8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2 группа представляет мини-проект</w:t>
            </w:r>
          </w:p>
          <w:p w:rsidR="00581F84" w:rsidRPr="00581F84" w:rsidRDefault="00581F84" w:rsidP="00581F8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3 группа читает лингвистическую сказку</w:t>
            </w:r>
          </w:p>
          <w:p w:rsidR="00581F84" w:rsidRPr="00581F84" w:rsidRDefault="00581F84" w:rsidP="00581F8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 xml:space="preserve"> Ребята, мы узнали, что у слова «солнце» есть этимологические родственники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«зонтик»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«подсолнух», «гелий», «солярий»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 xml:space="preserve">асть этого слова живёт в других словах. Нам от </w:t>
            </w:r>
            <w:r>
              <w:rPr>
                <w:rFonts w:ascii="Times New Roman" w:hAnsi="Times New Roman"/>
                <w:sz w:val="24"/>
                <w:szCs w:val="24"/>
              </w:rPr>
              <w:t>этого становится только теплее.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>какие родственные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сейчас </w:t>
            </w:r>
            <w:r w:rsidRPr="00581F84">
              <w:rPr>
                <w:rFonts w:ascii="Times New Roman" w:hAnsi="Times New Roman"/>
                <w:sz w:val="24"/>
                <w:szCs w:val="24"/>
              </w:rPr>
              <w:t xml:space="preserve"> есть у слова «солнца»? Об этом расскажет 1 группа.</w:t>
            </w:r>
          </w:p>
          <w:p w:rsidR="00581F84" w:rsidRPr="00581F84" w:rsidRDefault="00581F84" w:rsidP="00581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 xml:space="preserve">Умение увидеть в </w:t>
            </w:r>
            <w:proofErr w:type="gramStart"/>
            <w:r w:rsidRPr="00581F84">
              <w:rPr>
                <w:rFonts w:ascii="Times New Roman" w:hAnsi="Times New Roman"/>
                <w:sz w:val="24"/>
                <w:szCs w:val="24"/>
              </w:rPr>
              <w:t>известном</w:t>
            </w:r>
            <w:proofErr w:type="gramEnd"/>
            <w:r w:rsidRPr="00581F84">
              <w:rPr>
                <w:rFonts w:ascii="Times New Roman" w:hAnsi="Times New Roman"/>
                <w:sz w:val="24"/>
                <w:szCs w:val="24"/>
              </w:rPr>
              <w:t xml:space="preserve"> что-то новое – помогает нам правильно писать слова.</w:t>
            </w:r>
          </w:p>
          <w:p w:rsidR="00581F84" w:rsidRDefault="00581F84" w:rsidP="00581F8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Почему в слове «солдат» пишется буква «</w:t>
            </w:r>
            <w:proofErr w:type="gramStart"/>
            <w:r w:rsidRPr="00581F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81F84">
              <w:rPr>
                <w:rFonts w:ascii="Times New Roman" w:hAnsi="Times New Roman"/>
                <w:sz w:val="24"/>
                <w:szCs w:val="24"/>
              </w:rPr>
              <w:t>»? Какое это написание? Проверяемое или непроверяемое?</w:t>
            </w:r>
          </w:p>
          <w:p w:rsidR="00581F84" w:rsidRPr="00581F84" w:rsidRDefault="00581F84" w:rsidP="00581F84">
            <w:pPr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Что общего между шпаргалкой и пелёнкой?</w:t>
            </w:r>
          </w:p>
          <w:p w:rsidR="00581F84" w:rsidRPr="00581F84" w:rsidRDefault="00581F84" w:rsidP="00581F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>Что в прошлом надо было сделать, чтобы ошеломить человека? А сейчас?</w:t>
            </w:r>
          </w:p>
          <w:p w:rsidR="00581F84" w:rsidRPr="00581F84" w:rsidRDefault="00581F84" w:rsidP="00581F84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</w:tcPr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84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под руководством учителя анализируют задания для определения уровня сложности. </w:t>
            </w:r>
          </w:p>
          <w:p w:rsidR="00624F3A" w:rsidRPr="00581F84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84">
              <w:rPr>
                <w:rFonts w:ascii="Times New Roman" w:hAnsi="Times New Roman"/>
                <w:i/>
                <w:sz w:val="24"/>
                <w:szCs w:val="24"/>
              </w:rPr>
              <w:t>Каждый ученик выбирает тот уровень задания, который соответствует уровню приобретенных им на уроке знаний, и выполняет его.</w:t>
            </w:r>
          </w:p>
          <w:p w:rsidR="00624F3A" w:rsidRDefault="00581F84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1F84">
              <w:rPr>
                <w:rFonts w:ascii="Times New Roman" w:hAnsi="Times New Roman"/>
                <w:i/>
                <w:sz w:val="24"/>
                <w:szCs w:val="24"/>
              </w:rPr>
              <w:t>Выполнение заданий</w:t>
            </w: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устного выступления, мини-проекта, сочинение лингвистическое</w:t>
            </w: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Выступление перед одноклассниками</w:t>
            </w: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4025" w:rsidRPr="008F4025" w:rsidRDefault="008F4025" w:rsidP="009C0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5103"/>
        <w:gridCol w:w="5300"/>
      </w:tblGrid>
      <w:tr w:rsidR="00624F3A" w:rsidRPr="000D0A4D" w:rsidTr="00581F84">
        <w:trPr>
          <w:cantSplit/>
          <w:trHeight w:val="4725"/>
        </w:trPr>
        <w:tc>
          <w:tcPr>
            <w:tcW w:w="4361" w:type="dxa"/>
            <w:vAlign w:val="center"/>
          </w:tcPr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F3A" w:rsidRPr="000D0A4D" w:rsidRDefault="00624F3A" w:rsidP="0058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4F3A" w:rsidRPr="000D0A4D" w:rsidRDefault="008F4025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4F3A" w:rsidRDefault="008F4025" w:rsidP="008F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вас ошеломило на уроке?</w:t>
            </w:r>
          </w:p>
          <w:p w:rsidR="008F4025" w:rsidRPr="008F4025" w:rsidRDefault="008F4025" w:rsidP="008F402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4025">
              <w:rPr>
                <w:rFonts w:ascii="Times New Roman" w:hAnsi="Times New Roman"/>
                <w:sz w:val="24"/>
                <w:szCs w:val="24"/>
              </w:rPr>
              <w:t>У вас на столах лежат солнышки. Кому понравилась работа в группах и кто удовлетворён этой работой?</w:t>
            </w:r>
            <w:proofErr w:type="gramStart"/>
            <w:r w:rsidRPr="008F40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4025">
              <w:rPr>
                <w:rFonts w:ascii="Times New Roman" w:hAnsi="Times New Roman"/>
                <w:sz w:val="24"/>
                <w:szCs w:val="24"/>
              </w:rPr>
              <w:t xml:space="preserve"> Кто уверен, что научился работать с этимологическим  словарём?  Кто считает, что с предложенной работой справился? Поднимите солнышки. </w:t>
            </w:r>
          </w:p>
          <w:p w:rsidR="008F4025" w:rsidRPr="000D0A4D" w:rsidRDefault="008F4025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D0A4D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рассказывают друг другу о приобретенных на уроке знаниях.</w:t>
            </w: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4F3A" w:rsidRPr="000D0A4D" w:rsidRDefault="00624F3A" w:rsidP="009C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A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016EE" w:rsidRPr="00624F3A" w:rsidRDefault="008016EE">
      <w:pPr>
        <w:rPr>
          <w:rFonts w:ascii="Times New Roman" w:hAnsi="Times New Roman"/>
          <w:sz w:val="24"/>
          <w:szCs w:val="24"/>
        </w:rPr>
      </w:pPr>
    </w:p>
    <w:sectPr w:rsidR="008016EE" w:rsidRPr="00624F3A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344"/>
    <w:multiLevelType w:val="hybridMultilevel"/>
    <w:tmpl w:val="A5E01792"/>
    <w:lvl w:ilvl="0" w:tplc="028E3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44F7F"/>
    <w:multiLevelType w:val="hybridMultilevel"/>
    <w:tmpl w:val="241EE2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D7F8D"/>
    <w:multiLevelType w:val="hybridMultilevel"/>
    <w:tmpl w:val="2310A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D"/>
    <w:rsid w:val="001733D1"/>
    <w:rsid w:val="00581F84"/>
    <w:rsid w:val="005D38CD"/>
    <w:rsid w:val="00624F3A"/>
    <w:rsid w:val="008016EE"/>
    <w:rsid w:val="008F4025"/>
    <w:rsid w:val="00D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2012-12-11T18:18:00Z</cp:lastPrinted>
  <dcterms:created xsi:type="dcterms:W3CDTF">2012-12-11T16:43:00Z</dcterms:created>
  <dcterms:modified xsi:type="dcterms:W3CDTF">2012-12-11T18:27:00Z</dcterms:modified>
</cp:coreProperties>
</file>