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394" w:rsidRPr="00EB0D70" w:rsidRDefault="00EB0D70" w:rsidP="00EB0D70">
      <w:pPr>
        <w:jc w:val="center"/>
        <w:rPr>
          <w:b/>
          <w:sz w:val="28"/>
          <w:szCs w:val="28"/>
        </w:rPr>
      </w:pPr>
      <w:r w:rsidRPr="00EB0D70">
        <w:rPr>
          <w:b/>
          <w:sz w:val="28"/>
          <w:szCs w:val="28"/>
        </w:rPr>
        <w:t>Домашнее задание «Программирование линейных алгоритмов»</w:t>
      </w:r>
    </w:p>
    <w:p w:rsidR="00EB0D70" w:rsidRPr="00F1756E" w:rsidRDefault="00F1756E" w:rsidP="00F1756E">
      <w:pPr>
        <w:pStyle w:val="a3"/>
        <w:numPr>
          <w:ilvl w:val="0"/>
          <w:numId w:val="4"/>
        </w:numPr>
        <w:rPr>
          <w:sz w:val="28"/>
          <w:szCs w:val="28"/>
        </w:rPr>
      </w:pPr>
      <w:r w:rsidRPr="00F1756E">
        <w:rPr>
          <w:sz w:val="28"/>
          <w:szCs w:val="28"/>
        </w:rPr>
        <w:t>Если сумма налога исчисляется в рублях и копейках, то налоговая служба округляет её до</w:t>
      </w:r>
      <w:r w:rsidRPr="00F1756E">
        <w:rPr>
          <w:sz w:val="28"/>
          <w:szCs w:val="28"/>
        </w:rPr>
        <w:t xml:space="preserve"> </w:t>
      </w:r>
      <w:r w:rsidRPr="00F1756E">
        <w:rPr>
          <w:sz w:val="28"/>
          <w:szCs w:val="28"/>
        </w:rPr>
        <w:t>ближайшего рубля (до 50 копеек — с недостатком, свыше 50 копеек (включая 50) — с избытком). Используйте компьютер, чтобы ввести точную сумму налога и вывести, сколько</w:t>
      </w:r>
      <w:r w:rsidRPr="00F1756E">
        <w:rPr>
          <w:sz w:val="28"/>
          <w:szCs w:val="28"/>
        </w:rPr>
        <w:t xml:space="preserve"> </w:t>
      </w:r>
      <w:r w:rsidRPr="00F1756E">
        <w:rPr>
          <w:sz w:val="28"/>
          <w:szCs w:val="28"/>
        </w:rPr>
        <w:t>следует уплатить.</w:t>
      </w:r>
    </w:p>
    <w:p w:rsidR="00F1756E" w:rsidRDefault="00F1756E" w:rsidP="00F1756E">
      <w:pPr>
        <w:pStyle w:val="a3"/>
        <w:rPr>
          <w:sz w:val="28"/>
          <w:szCs w:val="28"/>
        </w:rPr>
      </w:pPr>
    </w:p>
    <w:p w:rsidR="00F1756E" w:rsidRPr="00F1756E" w:rsidRDefault="00F1756E" w:rsidP="00F1756E">
      <w:pPr>
        <w:pStyle w:val="a3"/>
        <w:numPr>
          <w:ilvl w:val="0"/>
          <w:numId w:val="4"/>
        </w:numPr>
        <w:rPr>
          <w:sz w:val="28"/>
          <w:szCs w:val="28"/>
        </w:rPr>
      </w:pPr>
      <w:r w:rsidRPr="00F1756E">
        <w:rPr>
          <w:sz w:val="28"/>
          <w:szCs w:val="28"/>
        </w:rPr>
        <w:t>Одна компания выпустила лотерейные билеты трёх разрядов: для молодежи, для взрослых и для пенсионеров. Номера билетов каждого разряда лежат в пределах:</w:t>
      </w:r>
    </w:p>
    <w:p w:rsidR="00F1756E" w:rsidRPr="00F1756E" w:rsidRDefault="00F1756E" w:rsidP="00F1756E">
      <w:pPr>
        <w:pStyle w:val="a3"/>
        <w:numPr>
          <w:ilvl w:val="1"/>
          <w:numId w:val="7"/>
        </w:numPr>
        <w:rPr>
          <w:sz w:val="28"/>
          <w:szCs w:val="28"/>
        </w:rPr>
      </w:pPr>
      <w:r w:rsidRPr="00F1756E">
        <w:rPr>
          <w:sz w:val="28"/>
          <w:szCs w:val="28"/>
        </w:rPr>
        <w:t>для молодёжи — от 1 до 10;</w:t>
      </w:r>
    </w:p>
    <w:p w:rsidR="00F1756E" w:rsidRPr="00F1756E" w:rsidRDefault="00F1756E" w:rsidP="00F1756E">
      <w:pPr>
        <w:pStyle w:val="a3"/>
        <w:numPr>
          <w:ilvl w:val="1"/>
          <w:numId w:val="7"/>
        </w:numPr>
        <w:rPr>
          <w:sz w:val="28"/>
          <w:szCs w:val="28"/>
        </w:rPr>
      </w:pPr>
      <w:r w:rsidRPr="00F1756E">
        <w:rPr>
          <w:sz w:val="28"/>
          <w:szCs w:val="28"/>
        </w:rPr>
        <w:t>для взрослых — от 11 до 20;</w:t>
      </w:r>
    </w:p>
    <w:p w:rsidR="00F1756E" w:rsidRPr="00F1756E" w:rsidRDefault="00F1756E" w:rsidP="00F1756E">
      <w:pPr>
        <w:pStyle w:val="a3"/>
        <w:numPr>
          <w:ilvl w:val="1"/>
          <w:numId w:val="7"/>
        </w:numPr>
        <w:rPr>
          <w:sz w:val="28"/>
          <w:szCs w:val="28"/>
        </w:rPr>
      </w:pPr>
      <w:r w:rsidRPr="00F1756E">
        <w:rPr>
          <w:sz w:val="28"/>
          <w:szCs w:val="28"/>
        </w:rPr>
        <w:t>для пенсионеров — от 21 до 25.</w:t>
      </w:r>
    </w:p>
    <w:p w:rsidR="00F1756E" w:rsidRDefault="00F1756E" w:rsidP="00F1756E">
      <w:pPr>
        <w:pStyle w:val="a3"/>
        <w:rPr>
          <w:sz w:val="28"/>
          <w:szCs w:val="28"/>
          <w:lang w:val="en-US"/>
        </w:rPr>
      </w:pPr>
      <w:r w:rsidRPr="00F1756E">
        <w:rPr>
          <w:sz w:val="28"/>
          <w:szCs w:val="28"/>
        </w:rPr>
        <w:t>С помощью компьютера выберите случайным образом лотерейный билет в каждом разряде.</w:t>
      </w:r>
    </w:p>
    <w:p w:rsidR="00F1756E" w:rsidRPr="00F1756E" w:rsidRDefault="00F1756E" w:rsidP="00F1756E">
      <w:pPr>
        <w:pStyle w:val="a3"/>
        <w:rPr>
          <w:sz w:val="28"/>
          <w:szCs w:val="28"/>
          <w:lang w:val="en-US"/>
        </w:rPr>
      </w:pPr>
    </w:p>
    <w:p w:rsidR="00EB0D70" w:rsidRPr="00F1756E" w:rsidRDefault="00F1756E" w:rsidP="00F1756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Напишите</w:t>
      </w:r>
      <w:r w:rsidR="00EB0D70" w:rsidRPr="00364180">
        <w:rPr>
          <w:sz w:val="28"/>
          <w:szCs w:val="28"/>
        </w:rPr>
        <w:t xml:space="preserve"> программу, которая для  произвольного двузначного числа определяет</w:t>
      </w:r>
      <w:r w:rsidR="00364180" w:rsidRPr="00364180">
        <w:rPr>
          <w:sz w:val="28"/>
          <w:szCs w:val="28"/>
        </w:rPr>
        <w:t xml:space="preserve"> </w:t>
      </w:r>
      <w:r w:rsidR="00EB0D70" w:rsidRPr="00364180">
        <w:rPr>
          <w:sz w:val="28"/>
          <w:szCs w:val="28"/>
        </w:rPr>
        <w:t>сумму его цифр</w:t>
      </w:r>
      <w:r w:rsidR="00364180" w:rsidRPr="00364180">
        <w:rPr>
          <w:sz w:val="28"/>
          <w:szCs w:val="28"/>
        </w:rPr>
        <w:t>.</w:t>
      </w:r>
    </w:p>
    <w:p w:rsidR="00F1756E" w:rsidRPr="00364180" w:rsidRDefault="00F1756E" w:rsidP="00F1756E">
      <w:pPr>
        <w:pStyle w:val="a3"/>
        <w:rPr>
          <w:sz w:val="28"/>
          <w:szCs w:val="28"/>
        </w:rPr>
      </w:pPr>
    </w:p>
    <w:p w:rsidR="00364180" w:rsidRPr="00364180" w:rsidRDefault="00EB0D70" w:rsidP="00F1756E">
      <w:pPr>
        <w:pStyle w:val="a3"/>
        <w:numPr>
          <w:ilvl w:val="0"/>
          <w:numId w:val="4"/>
        </w:numPr>
        <w:rPr>
          <w:sz w:val="28"/>
          <w:szCs w:val="28"/>
        </w:rPr>
      </w:pPr>
      <w:r w:rsidRPr="00364180">
        <w:rPr>
          <w:sz w:val="28"/>
          <w:szCs w:val="28"/>
        </w:rPr>
        <w:t>Составьте программу, вводящую</w:t>
      </w:r>
      <w:r w:rsidR="00F1756E">
        <w:rPr>
          <w:sz w:val="28"/>
          <w:szCs w:val="28"/>
        </w:rPr>
        <w:t xml:space="preserve"> </w:t>
      </w:r>
      <w:proofErr w:type="spellStart"/>
      <w:r w:rsidR="00F1756E">
        <w:rPr>
          <w:sz w:val="28"/>
          <w:szCs w:val="28"/>
        </w:rPr>
        <w:t>T</w:t>
      </w:r>
      <w:r w:rsidRPr="00364180">
        <w:rPr>
          <w:sz w:val="28"/>
          <w:szCs w:val="28"/>
        </w:rPr>
        <w:t>rue</w:t>
      </w:r>
      <w:proofErr w:type="spellEnd"/>
      <w:r w:rsidRPr="00364180">
        <w:rPr>
          <w:sz w:val="28"/>
          <w:szCs w:val="28"/>
        </w:rPr>
        <w:t xml:space="preserve">, если высказывание является истинным, и </w:t>
      </w:r>
      <w:r w:rsidR="00F1756E">
        <w:rPr>
          <w:sz w:val="28"/>
          <w:szCs w:val="28"/>
          <w:lang w:val="en-US"/>
        </w:rPr>
        <w:t>F</w:t>
      </w:r>
      <w:proofErr w:type="spellStart"/>
      <w:r w:rsidRPr="00364180">
        <w:rPr>
          <w:sz w:val="28"/>
          <w:szCs w:val="28"/>
        </w:rPr>
        <w:t>alse</w:t>
      </w:r>
      <w:proofErr w:type="spellEnd"/>
      <w:r w:rsidRPr="00364180">
        <w:rPr>
          <w:sz w:val="28"/>
          <w:szCs w:val="28"/>
        </w:rPr>
        <w:t xml:space="preserve"> в противном случае</w:t>
      </w:r>
    </w:p>
    <w:p w:rsidR="00F1756E" w:rsidRPr="00F1756E" w:rsidRDefault="00EB0D70" w:rsidP="00364180">
      <w:pPr>
        <w:pStyle w:val="a3"/>
        <w:numPr>
          <w:ilvl w:val="0"/>
          <w:numId w:val="3"/>
        </w:numPr>
        <w:rPr>
          <w:sz w:val="28"/>
          <w:szCs w:val="28"/>
        </w:rPr>
      </w:pPr>
      <w:r w:rsidRPr="00364180">
        <w:rPr>
          <w:sz w:val="28"/>
          <w:szCs w:val="28"/>
        </w:rPr>
        <w:t xml:space="preserve">треугольник со сторонами </w:t>
      </w:r>
      <w:proofErr w:type="spellStart"/>
      <w:r w:rsidRPr="00364180">
        <w:rPr>
          <w:i/>
          <w:iCs/>
          <w:sz w:val="28"/>
          <w:szCs w:val="28"/>
        </w:rPr>
        <w:t>a</w:t>
      </w:r>
      <w:proofErr w:type="spellEnd"/>
      <w:r w:rsidRPr="00364180">
        <w:rPr>
          <w:i/>
          <w:iCs/>
          <w:sz w:val="28"/>
          <w:szCs w:val="28"/>
        </w:rPr>
        <w:t xml:space="preserve">, </w:t>
      </w:r>
      <w:proofErr w:type="spellStart"/>
      <w:r w:rsidRPr="00364180">
        <w:rPr>
          <w:i/>
          <w:iCs/>
          <w:sz w:val="28"/>
          <w:szCs w:val="28"/>
        </w:rPr>
        <w:t>b</w:t>
      </w:r>
      <w:proofErr w:type="spellEnd"/>
      <w:r w:rsidRPr="00364180">
        <w:rPr>
          <w:i/>
          <w:iCs/>
          <w:sz w:val="28"/>
          <w:szCs w:val="28"/>
        </w:rPr>
        <w:t xml:space="preserve">, </w:t>
      </w:r>
      <w:proofErr w:type="gramStart"/>
      <w:r w:rsidRPr="00364180">
        <w:rPr>
          <w:i/>
          <w:iCs/>
          <w:sz w:val="28"/>
          <w:szCs w:val="28"/>
        </w:rPr>
        <w:t>с</w:t>
      </w:r>
      <w:proofErr w:type="gramEnd"/>
      <w:r w:rsidRPr="00364180">
        <w:rPr>
          <w:sz w:val="28"/>
          <w:szCs w:val="28"/>
        </w:rPr>
        <w:t xml:space="preserve"> является разносторонним</w:t>
      </w:r>
    </w:p>
    <w:p w:rsidR="00EB0D70" w:rsidRPr="00F1756E" w:rsidRDefault="00EB0D70" w:rsidP="00F1756E">
      <w:pPr>
        <w:pStyle w:val="a3"/>
        <w:ind w:left="1470"/>
        <w:rPr>
          <w:sz w:val="28"/>
          <w:szCs w:val="28"/>
        </w:rPr>
      </w:pPr>
    </w:p>
    <w:p w:rsidR="00F1756E" w:rsidRPr="00F1756E" w:rsidRDefault="00F1756E" w:rsidP="00F1756E">
      <w:pPr>
        <w:pStyle w:val="a3"/>
        <w:numPr>
          <w:ilvl w:val="0"/>
          <w:numId w:val="4"/>
        </w:numPr>
        <w:rPr>
          <w:sz w:val="28"/>
          <w:szCs w:val="28"/>
        </w:rPr>
      </w:pPr>
      <w:r w:rsidRPr="00F1756E">
        <w:rPr>
          <w:sz w:val="28"/>
          <w:szCs w:val="28"/>
        </w:rPr>
        <w:t xml:space="preserve">Известны длины сторон треугольника а, </w:t>
      </w:r>
      <w:proofErr w:type="spellStart"/>
      <w:r w:rsidRPr="00F1756E">
        <w:rPr>
          <w:sz w:val="28"/>
          <w:szCs w:val="28"/>
        </w:rPr>
        <w:t>b</w:t>
      </w:r>
      <w:proofErr w:type="spellEnd"/>
      <w:r w:rsidRPr="00F1756E">
        <w:rPr>
          <w:sz w:val="28"/>
          <w:szCs w:val="28"/>
        </w:rPr>
        <w:t>, с. Напишите программу, вычисляющую площадь</w:t>
      </w:r>
      <w:r w:rsidRPr="00F1756E">
        <w:rPr>
          <w:sz w:val="28"/>
          <w:szCs w:val="28"/>
        </w:rPr>
        <w:t xml:space="preserve"> </w:t>
      </w:r>
      <w:r w:rsidRPr="00F1756E">
        <w:rPr>
          <w:sz w:val="28"/>
          <w:szCs w:val="28"/>
        </w:rPr>
        <w:t>этого треугольника.</w:t>
      </w:r>
    </w:p>
    <w:p w:rsidR="00EB0D70" w:rsidRPr="00EB0D70" w:rsidRDefault="00EB0D70">
      <w:pPr>
        <w:rPr>
          <w:sz w:val="28"/>
          <w:szCs w:val="28"/>
        </w:rPr>
      </w:pPr>
    </w:p>
    <w:sectPr w:rsidR="00EB0D70" w:rsidRPr="00EB0D70" w:rsidSect="00E24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249"/>
    <w:multiLevelType w:val="hybridMultilevel"/>
    <w:tmpl w:val="01300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A8771F"/>
    <w:multiLevelType w:val="hybridMultilevel"/>
    <w:tmpl w:val="7768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E5DE9"/>
    <w:multiLevelType w:val="hybridMultilevel"/>
    <w:tmpl w:val="D85E4F1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49260473"/>
    <w:multiLevelType w:val="hybridMultilevel"/>
    <w:tmpl w:val="A552D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84E9E"/>
    <w:multiLevelType w:val="hybridMultilevel"/>
    <w:tmpl w:val="FF224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35658"/>
    <w:multiLevelType w:val="hybridMultilevel"/>
    <w:tmpl w:val="72885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91D1E"/>
    <w:multiLevelType w:val="hybridMultilevel"/>
    <w:tmpl w:val="66462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D70"/>
    <w:rsid w:val="002D7A62"/>
    <w:rsid w:val="00364180"/>
    <w:rsid w:val="00E24394"/>
    <w:rsid w:val="00E72677"/>
    <w:rsid w:val="00EB0D70"/>
    <w:rsid w:val="00F1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D70"/>
    <w:pPr>
      <w:ind w:left="720"/>
      <w:contextualSpacing/>
    </w:pPr>
  </w:style>
  <w:style w:type="character" w:customStyle="1" w:styleId="fontstyle01">
    <w:name w:val="fontstyle01"/>
    <w:basedOn w:val="a0"/>
    <w:rsid w:val="00F1756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150</Words>
  <Characters>857</Characters>
  <Application>Microsoft Office Word</Application>
  <DocSecurity>0</DocSecurity>
  <Lines>7</Lines>
  <Paragraphs>2</Paragraphs>
  <ScaleCrop>false</ScaleCrop>
  <Company>МОУ Красноярская СОШ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Торин Е.В.</dc:creator>
  <cp:lastModifiedBy>admin</cp:lastModifiedBy>
  <cp:revision>4</cp:revision>
  <cp:lastPrinted>2023-04-12T06:35:00Z</cp:lastPrinted>
  <dcterms:created xsi:type="dcterms:W3CDTF">2016-05-03T04:56:00Z</dcterms:created>
  <dcterms:modified xsi:type="dcterms:W3CDTF">2023-04-12T06:35:00Z</dcterms:modified>
</cp:coreProperties>
</file>