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B5" w:rsidRDefault="00454674" w:rsidP="00454674">
      <w:pPr>
        <w:jc w:val="center"/>
        <w:rPr>
          <w:b/>
        </w:rPr>
      </w:pPr>
      <w:proofErr w:type="spellStart"/>
      <w:r w:rsidRPr="00454674">
        <w:rPr>
          <w:b/>
          <w:lang w:val="en-US"/>
        </w:rPr>
        <w:t>Практикум</w:t>
      </w:r>
      <w:proofErr w:type="spellEnd"/>
      <w:r w:rsidRPr="00454674">
        <w:rPr>
          <w:b/>
          <w:lang w:val="en-US"/>
        </w:rPr>
        <w:t xml:space="preserve"> </w:t>
      </w:r>
      <w:r w:rsidRPr="00454674">
        <w:rPr>
          <w:b/>
        </w:rPr>
        <w:t>«</w:t>
      </w:r>
      <w:r w:rsidR="000C4572">
        <w:rPr>
          <w:b/>
        </w:rPr>
        <w:t>Цикл «Пока»</w:t>
      </w:r>
      <w:r w:rsidRPr="00454674">
        <w:rPr>
          <w:b/>
        </w:rPr>
        <w:t>»</w:t>
      </w:r>
    </w:p>
    <w:p w:rsidR="00454674" w:rsidRPr="001B1A19" w:rsidRDefault="00454674" w:rsidP="001B1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proofErr w:type="gramStart"/>
      <w:r w:rsidRPr="001B1A19">
        <w:rPr>
          <w:b/>
          <w:color w:val="FF0000"/>
        </w:rPr>
        <w:t xml:space="preserve">Для каждой задачи напишите программу, вставьте </w:t>
      </w:r>
      <w:proofErr w:type="spellStart"/>
      <w:r w:rsidRPr="001B1A19">
        <w:rPr>
          <w:b/>
          <w:color w:val="FF0000"/>
        </w:rPr>
        <w:t>скриншот</w:t>
      </w:r>
      <w:proofErr w:type="spellEnd"/>
      <w:r w:rsidR="001B1A19">
        <w:rPr>
          <w:b/>
          <w:color w:val="FF0000"/>
        </w:rPr>
        <w:t xml:space="preserve"> </w:t>
      </w:r>
      <w:r w:rsidRPr="001B1A19">
        <w:rPr>
          <w:b/>
          <w:color w:val="FF0000"/>
        </w:rPr>
        <w:t>(</w:t>
      </w:r>
      <w:proofErr w:type="spellStart"/>
      <w:r w:rsidRPr="001B1A19">
        <w:rPr>
          <w:b/>
          <w:color w:val="FF0000"/>
        </w:rPr>
        <w:t>Скриншот</w:t>
      </w:r>
      <w:proofErr w:type="spellEnd"/>
      <w:r w:rsidRPr="001B1A19">
        <w:rPr>
          <w:b/>
          <w:color w:val="FF0000"/>
        </w:rPr>
        <w:t>:</w:t>
      </w:r>
      <w:proofErr w:type="gramEnd"/>
      <w:r w:rsidRPr="001B1A19">
        <w:rPr>
          <w:b/>
          <w:color w:val="FF0000"/>
        </w:rPr>
        <w:t xml:space="preserve"> </w:t>
      </w:r>
      <w:proofErr w:type="spellStart"/>
      <w:r w:rsidRPr="001B1A19">
        <w:rPr>
          <w:b/>
          <w:color w:val="FF0000"/>
        </w:rPr>
        <w:t>Win+S</w:t>
      </w:r>
      <w:proofErr w:type="spellEnd"/>
      <w:r w:rsidRPr="001B1A19">
        <w:rPr>
          <w:b/>
          <w:color w:val="FF0000"/>
          <w:lang w:val="en-US"/>
        </w:rPr>
        <w:t>h</w:t>
      </w:r>
      <w:proofErr w:type="spellStart"/>
      <w:r w:rsidRPr="001B1A19">
        <w:rPr>
          <w:b/>
          <w:color w:val="FF0000"/>
        </w:rPr>
        <w:t>ift+S</w:t>
      </w:r>
      <w:proofErr w:type="spellEnd"/>
      <w:r w:rsidRPr="001B1A19">
        <w:rPr>
          <w:b/>
          <w:color w:val="FF0000"/>
        </w:rPr>
        <w:t xml:space="preserve">, </w:t>
      </w:r>
      <w:r w:rsidR="001B1A19" w:rsidRPr="001B1A19">
        <w:rPr>
          <w:b/>
          <w:color w:val="FF0000"/>
        </w:rPr>
        <w:t xml:space="preserve">Вставка: </w:t>
      </w:r>
      <w:proofErr w:type="spellStart"/>
      <w:r w:rsidR="001B1A19" w:rsidRPr="001B1A19">
        <w:rPr>
          <w:b/>
          <w:color w:val="FF0000"/>
        </w:rPr>
        <w:t>Ctrl+V</w:t>
      </w:r>
      <w:proofErr w:type="spellEnd"/>
      <w:r w:rsidRPr="001B1A19">
        <w:rPr>
          <w:b/>
          <w:color w:val="FF0000"/>
        </w:rPr>
        <w:t>)</w:t>
      </w:r>
      <w:r w:rsidR="001B1A19" w:rsidRPr="001B1A19">
        <w:rPr>
          <w:b/>
          <w:color w:val="FF0000"/>
        </w:rPr>
        <w:t>, запишите ответ.</w:t>
      </w:r>
    </w:p>
    <w:p w:rsidR="00454674" w:rsidRDefault="00454674" w:rsidP="00454674">
      <w:pPr>
        <w:jc w:val="center"/>
        <w:rPr>
          <w:b/>
        </w:rPr>
      </w:pPr>
      <w:r>
        <w:rPr>
          <w:b/>
        </w:rPr>
        <w:t>Задача 1</w:t>
      </w:r>
    </w:p>
    <w:p w:rsidR="001B1A19" w:rsidRDefault="000C4572" w:rsidP="00454674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215890" cy="4460875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279390" cy="341122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4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674" w:rsidRDefault="00454674" w:rsidP="00454674">
      <w:pPr>
        <w:jc w:val="center"/>
        <w:rPr>
          <w:b/>
        </w:rPr>
      </w:pPr>
      <w:r>
        <w:rPr>
          <w:b/>
        </w:rPr>
        <w:lastRenderedPageBreak/>
        <w:t>Задача 2</w:t>
      </w:r>
    </w:p>
    <w:p w:rsidR="000C4572" w:rsidRDefault="000C4572" w:rsidP="00454674">
      <w:pPr>
        <w:jc w:val="center"/>
        <w:rPr>
          <w:b/>
          <w:noProof/>
          <w:lang w:eastAsia="ru-RU"/>
        </w:rPr>
      </w:pPr>
    </w:p>
    <w:p w:rsidR="001B1A19" w:rsidRDefault="000C4572" w:rsidP="00454674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240020" cy="448437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448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295265" cy="3220085"/>
            <wp:effectExtent l="1905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A19" w:rsidRDefault="001B1A19" w:rsidP="00454674">
      <w:pPr>
        <w:jc w:val="center"/>
        <w:rPr>
          <w:b/>
        </w:rPr>
      </w:pPr>
    </w:p>
    <w:p w:rsidR="000C4572" w:rsidRDefault="000C4572" w:rsidP="00454674">
      <w:pPr>
        <w:jc w:val="center"/>
        <w:rPr>
          <w:b/>
        </w:rPr>
      </w:pPr>
    </w:p>
    <w:p w:rsidR="00454674" w:rsidRDefault="00454674" w:rsidP="00454674">
      <w:pPr>
        <w:jc w:val="center"/>
        <w:rPr>
          <w:b/>
        </w:rPr>
      </w:pPr>
      <w:r>
        <w:rPr>
          <w:b/>
        </w:rPr>
        <w:lastRenderedPageBreak/>
        <w:t>Задача 3</w:t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 бесконечном поле есть горизонтальная и вертикальная стены. Правый конец горизонтальной стены соединен с верхним концом вертикальной стены. Длины стен неизвестны. В горизонтальной и вертикальной стенах есть ровно по одному проходу, точное место прохода и его ширина </w:t>
      </w:r>
      <w:proofErr w:type="gramStart"/>
      <w:r>
        <w:rPr>
          <w:color w:val="000000"/>
          <w:sz w:val="30"/>
          <w:szCs w:val="30"/>
        </w:rPr>
        <w:t>неизвестны</w:t>
      </w:r>
      <w:proofErr w:type="gramEnd"/>
      <w:r>
        <w:rPr>
          <w:color w:val="000000"/>
          <w:sz w:val="30"/>
          <w:szCs w:val="30"/>
        </w:rPr>
        <w:t>. Робот находится в клетке, расположенной рядом с горизонтальной стеной под ее концом. На рисунке указан один из возможных способов расположения стен и Робота.</w:t>
      </w:r>
    </w:p>
    <w:p w:rsidR="000C4572" w:rsidRDefault="000C4572" w:rsidP="000C4572">
      <w:pPr>
        <w:pStyle w:val="noindent"/>
        <w:shd w:val="clear" w:color="auto" w:fill="FFFFFF"/>
        <w:spacing w:before="24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2035534" cy="2035534"/>
            <wp:effectExtent l="19050" t="0" r="2816" b="0"/>
            <wp:docPr id="14" name="Рисунок 1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21" cy="203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Напишите для Робота алгоритм, закрашивающий все клетки, расположенные непосредственно в проходах горизонтальной и вертикальной стен.</w:t>
      </w:r>
      <w:proofErr w:type="gramEnd"/>
      <w:r>
        <w:rPr>
          <w:color w:val="000000"/>
          <w:sz w:val="30"/>
          <w:szCs w:val="30"/>
        </w:rPr>
        <w:t xml:space="preserve"> Робот должен закрасить только клетки, удовлетворяющие данному условию. Например, для приведенного выше рисунка Робот должен закрасить следующие клетки (</w:t>
      </w:r>
      <w:proofErr w:type="gramStart"/>
      <w:r>
        <w:rPr>
          <w:color w:val="000000"/>
          <w:sz w:val="30"/>
          <w:szCs w:val="30"/>
        </w:rPr>
        <w:t>см</w:t>
      </w:r>
      <w:proofErr w:type="gramEnd"/>
      <w:r>
        <w:rPr>
          <w:color w:val="000000"/>
          <w:sz w:val="30"/>
          <w:szCs w:val="30"/>
        </w:rPr>
        <w:t>. рисунок).</w:t>
      </w:r>
    </w:p>
    <w:p w:rsidR="000C4572" w:rsidRDefault="000C4572" w:rsidP="000C4572">
      <w:pPr>
        <w:pStyle w:val="noindent"/>
        <w:shd w:val="clear" w:color="auto" w:fill="FFFFFF"/>
        <w:spacing w:before="24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1971923" cy="1971923"/>
            <wp:effectExtent l="19050" t="0" r="9277" b="0"/>
            <wp:docPr id="15" name="Рисунок 15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86" cy="197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исполнении алгоритма Робот не должен разрушиться, выполнение алгоритма должно завершиться. Конечное расположение Робота может быть произвольным. Алгоритм должен решать задачу для любого допустимого расположения стен и любого расположения и размера проходов внутри стен.</w:t>
      </w:r>
    </w:p>
    <w:p w:rsidR="00454674" w:rsidRDefault="00454674" w:rsidP="00454674">
      <w:pPr>
        <w:jc w:val="center"/>
        <w:rPr>
          <w:b/>
        </w:rPr>
      </w:pPr>
    </w:p>
    <w:p w:rsidR="00454674" w:rsidRDefault="00454674" w:rsidP="00454674">
      <w:pPr>
        <w:jc w:val="center"/>
        <w:rPr>
          <w:b/>
        </w:rPr>
      </w:pPr>
      <w:r>
        <w:rPr>
          <w:b/>
        </w:rPr>
        <w:lastRenderedPageBreak/>
        <w:t>Задача 4</w:t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бесконечном поле есть горизонтальная и вертикальная стены. Левый конец горизонтальной стены соединен с верхним концом вертикальной стены. Длины стен неизвестны. В горизонтальной стене есть ровно два прохода, точное место проходов и их ширина неизвестны. Робот находится в клетке, расположенной рядом с вертикальной стеной справа от ее нижнего конца. На рисунке указан один из возможных способов расположения стен и Робота.</w:t>
      </w:r>
    </w:p>
    <w:p w:rsidR="000C4572" w:rsidRDefault="000C4572" w:rsidP="000C4572">
      <w:pPr>
        <w:pStyle w:val="noindent"/>
        <w:shd w:val="clear" w:color="auto" w:fill="FFFFFF"/>
        <w:spacing w:before="24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2588978" cy="1738189"/>
            <wp:effectExtent l="19050" t="0" r="1822" b="0"/>
            <wp:docPr id="21" name="Рисунок 2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745" cy="174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Напишите для Робота алгоритм, закрашивающий клетки, расположенные непосредственно выше и ниже горизонтальной стены, минуя промежуточный (после первого прохода) кусок стены. Проходы должны остаться </w:t>
      </w:r>
      <w:proofErr w:type="spellStart"/>
      <w:r>
        <w:rPr>
          <w:color w:val="000000"/>
          <w:sz w:val="30"/>
          <w:szCs w:val="30"/>
        </w:rPr>
        <w:t>незакрашенными</w:t>
      </w:r>
      <w:proofErr w:type="spellEnd"/>
      <w:r>
        <w:rPr>
          <w:color w:val="000000"/>
          <w:sz w:val="30"/>
          <w:szCs w:val="30"/>
        </w:rPr>
        <w:t>. Робот должен закрасить только клетки, удовлетворяющие данному условию. Например, для приведенного выше рисунка Робот должен закрасить следующие клетки (</w:t>
      </w:r>
      <w:proofErr w:type="gramStart"/>
      <w:r>
        <w:rPr>
          <w:color w:val="000000"/>
          <w:sz w:val="30"/>
          <w:szCs w:val="30"/>
        </w:rPr>
        <w:t>см</w:t>
      </w:r>
      <w:proofErr w:type="gramEnd"/>
      <w:r>
        <w:rPr>
          <w:color w:val="000000"/>
          <w:sz w:val="30"/>
          <w:szCs w:val="30"/>
        </w:rPr>
        <w:t>. рисунок).</w:t>
      </w:r>
    </w:p>
    <w:p w:rsidR="000C4572" w:rsidRDefault="000C4572" w:rsidP="000C4572">
      <w:pPr>
        <w:pStyle w:val="noindent"/>
        <w:shd w:val="clear" w:color="auto" w:fill="FFFFFF"/>
        <w:spacing w:before="24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2795712" cy="1921069"/>
            <wp:effectExtent l="19050" t="0" r="4638" b="0"/>
            <wp:docPr id="22" name="Рисунок 22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75" cy="192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исполнении алгоритма Робот не должен разрушиться, выполнение алгоритма должно завершиться. Конечное расположение Робота может быть произвольным. Алгоритм должен решать задачу для любого допустимого расположения стен и любого расположения и размера проходов внутри стен.</w:t>
      </w:r>
    </w:p>
    <w:p w:rsidR="001B1A19" w:rsidRDefault="001B1A19" w:rsidP="00454674">
      <w:pPr>
        <w:jc w:val="center"/>
        <w:rPr>
          <w:b/>
        </w:rPr>
      </w:pPr>
    </w:p>
    <w:p w:rsidR="00454674" w:rsidRDefault="00454674" w:rsidP="00454674">
      <w:pPr>
        <w:jc w:val="center"/>
        <w:rPr>
          <w:b/>
        </w:rPr>
      </w:pPr>
      <w:r>
        <w:rPr>
          <w:b/>
        </w:rPr>
        <w:lastRenderedPageBreak/>
        <w:t>Задача 5</w:t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бесконечном поле имеются четыре стены, соединённые между собой, которые образуют прямоугольник. Длины стен неизвестны. В каждой стене есть ровно один проход. Проход не может примыкать к углу прямоугольника. Точное место прохода и ширина прохода неизвестна. Робот находится около левого конца верхней горизонтальной стены, снаружи прямоугольника.</w:t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рисунке указан один из возможных способов расположения стен и Робота (Робот обозначен белым ромбом «</w:t>
      </w:r>
      <w:r>
        <w:rPr>
          <w:color w:val="00000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♢ " style="width:23.8pt;height:23.8pt"/>
        </w:pict>
      </w:r>
      <w:r>
        <w:rPr>
          <w:color w:val="000000"/>
          <w:sz w:val="30"/>
          <w:szCs w:val="30"/>
        </w:rPr>
        <w:t>»).</w:t>
      </w:r>
    </w:p>
    <w:p w:rsidR="000C4572" w:rsidRDefault="000C4572" w:rsidP="000C4572">
      <w:pPr>
        <w:pStyle w:val="noindent"/>
        <w:shd w:val="clear" w:color="auto" w:fill="FFFFFF"/>
        <w:spacing w:before="24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1454785" cy="1454785"/>
            <wp:effectExtent l="19050" t="0" r="0" b="0"/>
            <wp:docPr id="28" name="Рисунок 28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Напишите для Робота алгоритм, закрашивающий все клетки, расположенные вдоль левой вертикальной стены прямоугольника в проходе с внешней стороны и угловые клетки с внутренней стороны.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 (</w:t>
      </w:r>
      <w:proofErr w:type="gramStart"/>
      <w:r>
        <w:rPr>
          <w:color w:val="000000"/>
          <w:sz w:val="30"/>
          <w:szCs w:val="30"/>
        </w:rPr>
        <w:t>см</w:t>
      </w:r>
      <w:proofErr w:type="gramEnd"/>
      <w:r>
        <w:rPr>
          <w:color w:val="000000"/>
          <w:sz w:val="30"/>
          <w:szCs w:val="30"/>
        </w:rPr>
        <w:t>. рисунок).</w:t>
      </w:r>
    </w:p>
    <w:p w:rsidR="000C4572" w:rsidRDefault="000C4572" w:rsidP="000C4572">
      <w:pPr>
        <w:pStyle w:val="noindent"/>
        <w:shd w:val="clear" w:color="auto" w:fill="FFFFFF"/>
        <w:spacing w:before="24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1454785" cy="1454785"/>
            <wp:effectExtent l="19050" t="0" r="0" b="0"/>
            <wp:docPr id="29" name="Рисунок 29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72" w:rsidRDefault="000C4572" w:rsidP="000C4572">
      <w:pPr>
        <w:pStyle w:val="indent"/>
        <w:shd w:val="clear" w:color="auto" w:fill="FFFFFF"/>
        <w:spacing w:before="24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 исполнении алгоритма Робот не должен разрушиться, выполнение алгоритма должно завершиться. Конечное расположение Робота может быть произвольным. Алгоритм должен решать задачу для любого допустимого расположения стен и любого расположения и размера прохода внутри стены.</w:t>
      </w:r>
    </w:p>
    <w:p w:rsidR="00454674" w:rsidRDefault="00454674" w:rsidP="00454674">
      <w:pPr>
        <w:jc w:val="center"/>
        <w:rPr>
          <w:b/>
        </w:rPr>
      </w:pPr>
    </w:p>
    <w:sectPr w:rsidR="00454674" w:rsidSect="00D4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4674"/>
    <w:rsid w:val="000C4572"/>
    <w:rsid w:val="001B1A19"/>
    <w:rsid w:val="002A1CE4"/>
    <w:rsid w:val="00320CC9"/>
    <w:rsid w:val="00454674"/>
    <w:rsid w:val="00BD1696"/>
    <w:rsid w:val="00D47CB5"/>
    <w:rsid w:val="00E6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74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0C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indent">
    <w:name w:val="noindent"/>
    <w:basedOn w:val="a"/>
    <w:rsid w:val="000C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5923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5391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5821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672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2607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256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2025-12-04T04:59:00Z</dcterms:created>
  <dcterms:modified xsi:type="dcterms:W3CDTF">2026-01-27T08:57:00Z</dcterms:modified>
</cp:coreProperties>
</file>