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55" w:rsidRPr="00A07AB7" w:rsidRDefault="001C2555" w:rsidP="001C2555">
      <w:pPr>
        <w:pStyle w:val="a3"/>
        <w:jc w:val="center"/>
        <w:rPr>
          <w:rFonts w:ascii="Times New Roman" w:hAnsi="Times New Roman" w:cs="Times New Roman"/>
          <w:b/>
          <w:i/>
          <w:color w:val="0033CC"/>
          <w:sz w:val="32"/>
          <w:szCs w:val="32"/>
        </w:rPr>
      </w:pPr>
      <w:r w:rsidRPr="00A07AB7">
        <w:rPr>
          <w:rFonts w:ascii="Times New Roman" w:hAnsi="Times New Roman" w:cs="Times New Roman"/>
          <w:b/>
          <w:i/>
          <w:color w:val="0033CC"/>
          <w:sz w:val="32"/>
          <w:szCs w:val="32"/>
        </w:rPr>
        <w:t>Формирование культуры речи младших школьников</w:t>
      </w:r>
    </w:p>
    <w:p w:rsidR="001C2555" w:rsidRPr="00A07AB7" w:rsidRDefault="001C2555" w:rsidP="001C2555">
      <w:pPr>
        <w:pStyle w:val="a3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A07AB7">
        <w:rPr>
          <w:rFonts w:ascii="Times New Roman" w:hAnsi="Times New Roman" w:cs="Times New Roman"/>
          <w:sz w:val="32"/>
          <w:szCs w:val="32"/>
          <w:lang w:eastAsia="ru-RU"/>
        </w:rPr>
        <w:t>Заговори, чтобы я тебя увидел.</w:t>
      </w:r>
    </w:p>
    <w:p w:rsidR="001C2555" w:rsidRPr="00A07AB7" w:rsidRDefault="001C2555" w:rsidP="001C2555">
      <w:pPr>
        <w:pStyle w:val="a3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sz w:val="32"/>
          <w:szCs w:val="32"/>
          <w:lang w:eastAsia="ru-RU"/>
        </w:rPr>
        <w:t>Сократ</w:t>
      </w:r>
    </w:p>
    <w:p w:rsidR="001C2555" w:rsidRPr="00A07AB7" w:rsidRDefault="001C2555" w:rsidP="001C2555">
      <w:pPr>
        <w:pStyle w:val="a3"/>
        <w:jc w:val="right"/>
        <w:rPr>
          <w:rStyle w:val="c1"/>
          <w:rFonts w:ascii="Times New Roman" w:hAnsi="Times New Roman" w:cs="Times New Roman"/>
          <w:sz w:val="32"/>
          <w:szCs w:val="32"/>
        </w:rPr>
      </w:pP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</w:rPr>
        <w:t xml:space="preserve">Русский язык – этот живая связь времен. С помощью языка человек осознает роль своего народа в прошлом и настоящем, приобщается к культурному наследию, к современным процессам духовного развития общества, нации. </w:t>
      </w: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</w:rPr>
        <w:t xml:space="preserve">Конечно, есть такие скептики, которые считают: “ Как сказал – так и ладно. Все равно поймут!” Но правы ли они? Можно ли утверждать, что небрежную, неточную, неряшливую речь правильно поймут? А какие “ неувязки ” выходят иной раз из-за неправильного толкования. Значит нельзя руководствоваться нехитрым правилом “ все равно поймут ”. </w:t>
      </w: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</w:rPr>
        <w:t>А неправильно поймешь – неправильно и поступишь. Значит, культура речи не личное дело каждого из нас, а общественная потребность и необходимость.</w:t>
      </w: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 речь наших учащихся часто бессвязна, логически непоследовательна, содержит много стилистических ошибок и, как правило, невыразительна. Ясно, что назрела острая необходимость преодолеть эти недостатки.</w:t>
      </w:r>
    </w:p>
    <w:p w:rsidR="001C2555" w:rsidRPr="00A07AB7" w:rsidRDefault="001C2555" w:rsidP="001C2555">
      <w:pPr>
        <w:pStyle w:val="a3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bookmarkStart w:id="1" w:name="h.gjdgxs"/>
      <w:bookmarkEnd w:id="1"/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 </w:t>
      </w:r>
      <w:r w:rsidRPr="00A07AB7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Какую же речь можно считать хорошей, к чему следует стремиться учителю и ученику?</w:t>
      </w: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Первое требование – требование </w:t>
      </w:r>
      <w:r w:rsidRPr="00A07AB7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СОДЕРЖАТЕЛЬНОСТИ</w:t>
      </w:r>
      <w:r w:rsidRPr="00A07AB7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речи. Говорить или писать можно лишь о том, что сам хорошо знаешь</w:t>
      </w: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Второе требование – требование </w:t>
      </w:r>
      <w:r w:rsidRPr="00A07AB7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ЛОГИЧНОСТИ</w:t>
      </w:r>
      <w:r w:rsidRPr="00A07AB7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последовательности, четкости построения речи. </w:t>
      </w: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Эти первые два требования касаются содержания и структуры речи; последующие требования относятся к речевому оформлению устных сообщений и письменных сочинений.</w:t>
      </w: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Под </w:t>
      </w:r>
      <w:r w:rsidRPr="00A07AB7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ТОЧНОСТЬЮ</w:t>
      </w:r>
      <w:r w:rsidRPr="00A07AB7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речи понимают умение говорящего и пишущего не просто передать факты, наблюдения, чувства в соответствии с действительностью, но и выбрать для этой цели наилучшие языковые средства – такие слова, сочетания, которые передают именно те черты, которые присущи изображаемому предмету.</w:t>
      </w: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lastRenderedPageBreak/>
        <w:t xml:space="preserve">Речь только тогда воздействует на читателя и слушателя с нужной силой, когда она </w:t>
      </w:r>
      <w:r w:rsidRPr="00A07AB7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ВЫРАЗИТЕЛЬНА</w:t>
      </w:r>
      <w:r w:rsidRPr="00A07AB7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</w:t>
      </w: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ЯСНОСТЬ</w:t>
      </w:r>
      <w:r w:rsidRPr="00A07AB7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речи – это ее доступность тем людям, к кому она обращена.</w:t>
      </w: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Чрезвычайна важна также </w:t>
      </w:r>
      <w:r w:rsidRPr="00A07AB7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ПРОИЗНОСИТЕЛЬНАЯ</w:t>
      </w:r>
      <w:r w:rsidRPr="00A07AB7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сторона речи: хорошая дикция, отчетливое </w:t>
      </w:r>
      <w:proofErr w:type="spellStart"/>
      <w:r w:rsidRPr="00A07AB7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выговаривание</w:t>
      </w:r>
      <w:proofErr w:type="spellEnd"/>
      <w:r w:rsidRPr="00A07AB7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звуков, соблюдение правил орфоэпии – произносительных норм литературного языка, умение говорить /и читать/ выразительно, достаточно громко, владеть интонациями, паузами, логическими ударениями и прочее.</w:t>
      </w: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И выразительность, и ясность речи предполагают ее </w:t>
      </w:r>
      <w:r w:rsidRPr="00A07AB7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ЧИСТОТУ</w:t>
      </w:r>
      <w:r w:rsidRPr="00A07AB7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, то есть лишних слов, грубых просторечных слов и выражений и тому подобное.</w:t>
      </w: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Для школы особенно большое значение имеет </w:t>
      </w:r>
      <w:r w:rsidRPr="00A07AB7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ПРАВИЛЬНОСТЬ</w:t>
      </w:r>
      <w:r w:rsidRPr="00A07AB7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речи, то есть соответствие литературной нормы.</w:t>
      </w: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Таким образом, говорить о хорошей речи можно лишь в том случае, если она богата и разнообразна по использованным в ней лексическим и грамматическим средствам; если в ней точно передано содержание высказывание; если в ней учтены особенности ситуации общения, выдержан определенный стиль речи.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 За время работы учителем начальных классов у меня сложилась своя система использования различных приемов, методов, технологий, заданий и упражнений при работе над повышением культуры речи младших школьников. 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         При работе над культурой речи выделяются </w:t>
      </w:r>
      <w:r w:rsidRPr="00A07AB7">
        <w:rPr>
          <w:rFonts w:ascii="Times New Roman" w:hAnsi="Times New Roman" w:cs="Times New Roman"/>
          <w:i/>
          <w:color w:val="002060"/>
          <w:sz w:val="32"/>
          <w:szCs w:val="32"/>
          <w:lang w:eastAsia="ru-RU"/>
        </w:rPr>
        <w:t>4 уровня</w:t>
      </w: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работы по формированию речевой деятельности: </w:t>
      </w:r>
    </w:p>
    <w:p w:rsidR="001C2555" w:rsidRPr="00A07AB7" w:rsidRDefault="001C2555" w:rsidP="001C255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произносительный, </w:t>
      </w:r>
    </w:p>
    <w:p w:rsidR="001C2555" w:rsidRPr="00A07AB7" w:rsidRDefault="001C2555" w:rsidP="001C255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лексический, </w:t>
      </w:r>
    </w:p>
    <w:p w:rsidR="001C2555" w:rsidRPr="00A07AB7" w:rsidRDefault="001C2555" w:rsidP="001C255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грамматический, </w:t>
      </w:r>
    </w:p>
    <w:p w:rsidR="001C2555" w:rsidRPr="00A07AB7" w:rsidRDefault="001C2555" w:rsidP="001C255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работа над связной речью. </w:t>
      </w:r>
    </w:p>
    <w:p w:rsidR="001C2555" w:rsidRPr="00A07AB7" w:rsidRDefault="001C2555" w:rsidP="001C2555">
      <w:pPr>
        <w:pStyle w:val="a3"/>
        <w:ind w:firstLine="567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К каждому из этих уровней мной разработаны  задания и упражнения.</w:t>
      </w: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u w:val="single"/>
          <w:lang w:eastAsia="ru-RU"/>
        </w:rPr>
        <w:t>Произносительный уровень</w:t>
      </w: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. Все из нас сталкиваются с тем, что многие дети приходят в школу с такими недостатками речи, как дефекты произношения, трудности  артикуляции. Известно, дыхание влияет на звукопроизношение и артикуляцию. Поэтому, в </w:t>
      </w: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lastRenderedPageBreak/>
        <w:t xml:space="preserve">начале урока, я всегда использую дыхательную гимнастику: в 1 классе на каждом уроке, а далее по мере необходимости. Она направлена на укрепление и развитие мышц губ, языка, челюсти, то есть на развитие речевого аппарата.     Развитию правильного звукопроизношения (внятности речи) способствуют </w:t>
      </w:r>
      <w:proofErr w:type="spellStart"/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чистоговорки</w:t>
      </w:r>
      <w:proofErr w:type="spellEnd"/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, скороговорки.   Работая со скороговорками, я предлагаю детям такие задания, которые направлены на достижение выразительности речи:</w:t>
      </w:r>
    </w:p>
    <w:p w:rsidR="001C2555" w:rsidRPr="00A07AB7" w:rsidRDefault="001C2555" w:rsidP="001C2555">
      <w:pPr>
        <w:pStyle w:val="a3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- прочитай их шепотом, беззвучно, тихо, громко,</w:t>
      </w:r>
    </w:p>
    <w:p w:rsidR="001C2555" w:rsidRPr="00A07AB7" w:rsidRDefault="001C2555" w:rsidP="001C2555">
      <w:pPr>
        <w:pStyle w:val="a3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- прочитай с разной интонацией: радостно, грустно, удивленно.</w:t>
      </w:r>
    </w:p>
    <w:p w:rsidR="001C2555" w:rsidRPr="00A07AB7" w:rsidRDefault="001C2555" w:rsidP="001C2555">
      <w:pPr>
        <w:pStyle w:val="a3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- Поиграйте в игру “Скороговорная лента”. На концах двух палочек закрепляется лента (можно использовать нитку или веревочку). По команде два человека начинают ее скручивать и одновременно говорить скороговорку. Кто быстрее свернет ленту и при этом правильно произнесет скороговорку. 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u w:val="single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u w:val="single"/>
          <w:lang w:eastAsia="ru-RU"/>
        </w:rPr>
        <w:t xml:space="preserve">Лексический уровень </w:t>
      </w:r>
    </w:p>
    <w:p w:rsidR="001C2555" w:rsidRPr="00A07AB7" w:rsidRDefault="001C2555" w:rsidP="001C2555">
      <w:pPr>
        <w:pStyle w:val="a3"/>
        <w:ind w:firstLine="567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Бедный запас слов – это тоже проблема для младших школьников. На этом уровне проводится работа, направленная на обогащение словарного запаса.  Обогащение словарного запаса осуществляется через следующие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                                      Упражнения и задания: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1)      Подбор антонимов ( мокрый – сухой; говорить - …)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2)     Подбор синонимов ( дом – терем – дворец; большой -…)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3)   Подбор прилагательных  (собака ( какая?)  большая, лохматая, веселая)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 4)  «Что бывает?»      ( зеленый – помидор, ель, трава, дом; тихий - …;  )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5) «Узнавание»      ( зеленая, кудрявая, стройная, белоствольная – береза)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6)     «Кто что делает?» ( обогащение лексического запаса детей словами-действиями)   (учитель … ( учит); кузнец - …)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7)     «Сравни»  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a.      по вкусу – лимон и мед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b.     по цвету – грушу и сливу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c.      по высоте – куст и дерево</w:t>
      </w: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Скудный словарный запас ученика лишает его успешной работы. Поэтому моя задача – не просто познакомить ребят с новым словом, его лексическим значением, но и сделать его </w:t>
      </w: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lastRenderedPageBreak/>
        <w:t>объектом наблюдения, анализа, учитывая его этимологию, стараться правильно употреблять его в новой ситуации.</w:t>
      </w: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u w:val="single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u w:val="single"/>
          <w:lang w:eastAsia="ru-RU"/>
        </w:rPr>
        <w:t xml:space="preserve">Грамматический уровень  </w:t>
      </w: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На этом уровне работы на первое место выдвигается механизм построения синтаксических конструкций: словосочетания и предложения. Формированию грамматических навыков правильной речи у детей мне помогают следующие задания и упражнения.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         1) «Найди ошибку»: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         * Зимой в саду расцвели яблони.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         * В полу лежит красивый ковер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 2) Составление предложений по разным моделям :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         * Кто? Что делает? Что?    (Кошка лакает молоко)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 3) Изменение порядка слов.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         * На пороге сидела и жалобно мяукала кошка.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   4) Распространение предложения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          Готовя детей к умению полно и грамматически правильно выражать свою мысль, я тем самым подвожу их к работе над связной речью.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u w:val="single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u w:val="single"/>
          <w:lang w:eastAsia="ru-RU"/>
        </w:rPr>
        <w:t>Работа над связной речью  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         Для этого необходимо учить: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- рассуждать (продумывать, аргументировать, выражать отношение);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- выделять главное и второстепенное в объекте, сравнивать;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- строить логически обоснованное высказывание.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         При этом важнейшим условием работы должно быть создание специальных коммуникативных ситуаций, так называемая речевая ситуация, которая ставит школьника перед необходимостью речевых высказываний, возбуждают у  него интерес и желание поделиться чем-то, рассказать о чем-то.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         Жанры, в форму которых можно облекать высказывания детей: 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загадка, лирическая миниатюра,  непринужденный разговор, рассказ, воспоминание, сказка, объявление и др.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   1) «Если бы…»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       «Если бы я был волшебником…»  ( Каким, зачем, что делал бы?)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lastRenderedPageBreak/>
        <w:t>«Если бы я был размером с муравья…» (Как все вокруг бы изменилось?Почему?)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 2) Повествование от имени неживого предмета.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                   «История из жизни старого башмака»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                   «Кочан капусты»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                   «Новая сковорода»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3). «Цветные рассказы»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         Полоска бумаги, состоящая из 8-10 квадратиков различных цветов, расположенных в два ряда, на основе которых и придумывается история.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         Детям предъявляется цветная полоска, указывают на верхний крайний квадрат и спрашивают: «На что он похож? Что бывает такого цвета?»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         Например: 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детям предъявлена полоска, состоящая из квадратов: зеленого, голубого, желтого, белого.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         Рассказ может быть таким:  * Зеленый лес улыбался солнцу. На голубом небе светило ярко-желтое солнце. На ветке белой  березы сидела птичка.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4).    «Ролевые диалоги»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 - придумать разговор сказочных персонажей по телефону;</w:t>
      </w: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На  всех четырех уровнях развития речевой деятельности я представила упражнения, которые учат детей создавать высказывания. Но речевая деятельность – двусторонний процесс, таким образом, нужно учить детей не только строить свои высказывания, но и их воспринимать: </w:t>
      </w:r>
      <w:r w:rsidRPr="00A07AB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умению слушать и понимать обращенную речь</w:t>
      </w: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.</w:t>
      </w:r>
    </w:p>
    <w:p w:rsidR="001C2555" w:rsidRPr="00A07AB7" w:rsidRDefault="001C2555" w:rsidP="001C2555">
      <w:pPr>
        <w:pStyle w:val="a3"/>
        <w:ind w:firstLine="567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Это необходимо для того, чтобы: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- развить речевой слух, который нужен для успешного овладения всеми другими видами речевой деятельности ;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- полноценно воспринимать информацию, которая содержится в чьей-то устной речи, включая настроение, отношение говорящего к сообщаемому.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Этого я добиваюсь с помощью следующих </w:t>
      </w:r>
      <w:r w:rsidRPr="00A07AB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несложных упражнений</w:t>
      </w: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: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u w:val="single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u w:val="single"/>
          <w:lang w:eastAsia="ru-RU"/>
        </w:rPr>
        <w:t>1.      Развитие внимания к звуковой стороне слышимой речи: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1)     повторение вопроса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2)     хоровое повторение вывода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lastRenderedPageBreak/>
        <w:t>3)     чередование индивидуальных ответов с хоровыми.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              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u w:val="single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u w:val="single"/>
          <w:lang w:eastAsia="ru-RU"/>
        </w:rPr>
        <w:t>2.      Для развития слуховой памяти..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1)     Выделение  голосом главного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2)     Проговаривание хором 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3)     Построение ответа на основе слов вопроса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               </w:t>
      </w: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 Конечно, важную роль в формировании речевой деятельности детей играет и внимательное отношение учителя к речи детей: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- исправление недочетов произношения, постановки ударения;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- анализ допущенных речевых ошибок и их исправление;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- помощь в выборе слов, наиболее точно выражающих мысли; в синтаксически правильном оформлении мыслей;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Следует помнить, что развитие мелкой моторики детей тесно связано с речевой деятельностью. Следовательно, развивая тонкую ручную моторику у ребенка, мы стимулируем развитие его речи. Поэтому очень широко на уроках я использую пальчиковую гимнастику. К тому же следует помнить, что пальчиковая гимнастика и пальчиковые игры не только влияют на развитие речи, но прелесть их еще в том,</w:t>
      </w:r>
      <w:r w:rsidRPr="00A07AB7">
        <w:rPr>
          <w:rFonts w:ascii="Times New Roman" w:hAnsi="Times New Roman" w:cs="Times New Roman"/>
          <w:color w:val="002060"/>
          <w:sz w:val="32"/>
          <w:szCs w:val="32"/>
        </w:rPr>
        <w:t>что они мгновенно переключают внимание малыша с капризов или нервозности на телесные ощущения – и успокаивают.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</w:rPr>
      </w:pP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Следующий прием, который используют многие учителя пи формировании культуры речи - </w:t>
      </w:r>
      <w:r w:rsidRPr="00A07AB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дидактическая игра</w:t>
      </w: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. Так же как и любая деятельность, игровая деятельность на занятии должна быть мотивирована. Разнообразные игры со словами стараюсь включать в каждое занятие, так как они развивают у детей природное языковое чутьё.  Игр со словами мы знаем великое множество: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1)"Сейчас я буду называть тебе слова, а ты будешь мне рассказывать, что этот предмет может делать.</w:t>
      </w: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br/>
        <w:t>Метель - метет, а гром - ..., ветер - ..., а снег - ..., дождь - ..., а солнце - ...".</w:t>
      </w: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br/>
        <w:t>Пусть ребенок подберет как можно больше слов, обозначающих действие.</w:t>
      </w: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br/>
        <w:t>Затем можно повторить ту же игру наоборот: «Кто летает? А кто плавает?»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lastRenderedPageBreak/>
        <w:t>Задание №2.</w:t>
      </w: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br/>
        <w:t>"Назови другой предмет, такой же белый, как и снег".</w:t>
      </w: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br/>
        <w:t>- Подбери рифму к словам, отгадай кроссворд или составь сам.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- Назови новое слово, поменяв порядок слогов, букв: «</w:t>
      </w:r>
      <w:proofErr w:type="spellStart"/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гила</w:t>
      </w:r>
      <w:proofErr w:type="spellEnd"/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– игла».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- Объясни значение, поменяв одну букву: «бочка – точка».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- Измени ударение. Как изменилось значение: «замок, стрелки».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Для меня является обязательным  введение новых слов на уроке: минимум –1, максимум – 7.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Их может принести Мудрая Сова или можно получить способом словообразования.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Словесное рисование.</w:t>
      </w: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Учитель начальных классов нередко испытывает затруднения при попытках развить воображение и речь детей, в том числе и посредством словесного рисования. </w:t>
      </w:r>
      <w:r w:rsidRPr="00A07AB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Словесное рисование</w:t>
      </w: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- это способность человека выражать свои мысли и чувства на основе прочитанной сказки, басни, рассказа, стихотворения. Для этого я подбираю специальные задания, направленные на пробуждение воображения и фантазии школьников: </w:t>
      </w:r>
    </w:p>
    <w:p w:rsidR="001C2555" w:rsidRPr="00A07AB7" w:rsidRDefault="001C2555" w:rsidP="001C255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Представьте, что вам нужно нарисовать картинку к этому тексту. Какие краски вы используете для неба, облаков, зелени, земли и т.д. </w:t>
      </w:r>
    </w:p>
    <w:p w:rsidR="001C2555" w:rsidRPr="00A07AB7" w:rsidRDefault="001C2555" w:rsidP="001C255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Вслушайтесь в звучание стихотворения и попытайтесь напеть мелодию, подходящую по звучанию к нему; </w:t>
      </w:r>
    </w:p>
    <w:p w:rsidR="001C2555" w:rsidRPr="00A07AB7" w:rsidRDefault="001C2555" w:rsidP="001C255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Какие звуки повторяются в этой строке и что они “рисуют”? </w:t>
      </w:r>
    </w:p>
    <w:p w:rsidR="001C2555" w:rsidRPr="00A07AB7" w:rsidRDefault="001C2555" w:rsidP="001C2555">
      <w:pPr>
        <w:pStyle w:val="a3"/>
        <w:ind w:firstLine="567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Результатом работы по словесному рисованию станет то, что значительно увеличится группа детей, обладающих образной речью, активизируется словарных запас.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</w:pPr>
      <w:proofErr w:type="spellStart"/>
      <w:r w:rsidRPr="00A07AB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Синквейн</w:t>
      </w:r>
      <w:proofErr w:type="spellEnd"/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Слово «</w:t>
      </w:r>
      <w:proofErr w:type="spellStart"/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синквейн</w:t>
      </w:r>
      <w:proofErr w:type="spellEnd"/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» происходит от французского «пять». Это стихотворение из пяти строк, которое строится по правилам: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В первой строчке называется тема (обычно это существительное).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Вторая строчка – это описание темы в двух словах (прилагательные).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Третья строка – описание действия в рамках этой темы тремя глаголами.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Четвертая строка - это фраза из четырех слов, показывающая отношение к теме.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lastRenderedPageBreak/>
        <w:t xml:space="preserve">Последняя строка - это синоним из одного слова, который повторяет суть темы. </w:t>
      </w: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Это задание для более сильных учеников, владеющих достаточным словарным запасом, очень полезно для активизации словарного запаса детей. Но, как показывает практика, через определенное время все учащиеся овладевают технологией его создания и очень любят выполнять это задание. 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Жизнь.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Активная, бурная.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Воспитывает, развивает, учит.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Дает возможность реализовать себя.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Искусство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</w:p>
    <w:p w:rsidR="001C2555" w:rsidRPr="00A07AB7" w:rsidRDefault="001C2555" w:rsidP="001C2555">
      <w:pPr>
        <w:pStyle w:val="a3"/>
        <w:ind w:firstLine="567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  </w:t>
      </w:r>
      <w:r w:rsidRPr="00A07AB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Составление кластера</w:t>
      </w: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br/>
        <w:t xml:space="preserve">Этим приемом я пользуюсь давно и часто, так как он всегда результативен. Это способ графической организации материала, позволяющий сделать мыслительные процессы наглядными. Последовательность действий проста и логична: </w:t>
      </w: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br/>
        <w:t xml:space="preserve">1. Посередине чистого листа (классной доски) написать ключевое слово или предложение, которое является «сердцем» идеи, темы. </w:t>
      </w: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br/>
        <w:t xml:space="preserve">2. Вокруг «накидать» слова или предложения, выражающие идеи, факты, образы, подходящие для данной темы (модель «планета и ее спутники»). </w:t>
      </w: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br/>
        <w:t xml:space="preserve">3. По мере записи, появившиеся слова соединяются прямыми линиями с ключевым понятием. </w:t>
      </w: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br/>
        <w:t xml:space="preserve">          В итоге получается структура, которая графически отображает наши размышления, определяет информационное поле данной темы. </w:t>
      </w: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br/>
        <w:t xml:space="preserve">В работе с кластерами необходимо соблюдать следующие правила: </w:t>
      </w: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br/>
        <w:t xml:space="preserve">- не бояться записывать все, что приходит на ум. Давать волю воображению и интуиции; </w:t>
      </w: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br/>
        <w:t xml:space="preserve">- продолжать работу, пока не кончится время или идеи не иссякнут; </w:t>
      </w: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br/>
        <w:t xml:space="preserve">- постараться построить как можно больше связей. Не следовать по заранее </w:t>
      </w: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br/>
        <w:t xml:space="preserve">определенному плану. Учитывая то, что письменная речь ребенка беднее, чем устная, при регулярном использовании такого приема эта разница пропадает. 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lastRenderedPageBreak/>
        <w:t>На уроках я использую индивидуальную, фронтальную, самостоятельную формы работы. Но особенно эффективной я считаю групповую форму работы.        </w:t>
      </w: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Опыт показывают, что учащиеся со средним уровнем активности говорит на уроках (по делу) только 7 минут в день. В атмосфере, характерной для групповой деятельности, эта цифра меняется разительным образом.</w:t>
      </w: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Особенно часто при групповой форме работы я использую ролевую игру.  Одно из достоинств ролевой игры: благодаря условности игровой ситуации снижается психологическая напряженность участников игры, повышается их контактность.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bookmarkStart w:id="2" w:name="h.30j0zll"/>
      <w:bookmarkEnd w:id="2"/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Большую роль для эффективной работы по формированию речевой деятельности играет и то, что мой учебный кабинет оснащен оборудованием, что позволяет в полной мере использовать информационные технологии. Всем известно, что речь возникает из потребности высказаться, а значит мы должны создать такие </w:t>
      </w:r>
      <w:r w:rsidRPr="00A07AB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условия,</w:t>
      </w: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чтобы у ребенка появилось желание поделиться своими мыслями и чувствами. </w:t>
      </w: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Как я это делаю? Я опираюсь на слова К.Д. Ушинского, который писал: “Если вы входите в класс, от которого трудно добиться слова… - начните показывать картинки, и класс заговорит, а главное, заговорит свободно, непринуждённо…” </w:t>
      </w: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Для этого на уроках развития речи я демонстрирую произведения изобразительного искусства, музыкальные произведения. </w:t>
      </w: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Кроме того, можно продемонстрировать  фрагменты из фильмов, мультфильмов, а ребятам предлагается внимательно послушать  речь  героев и исправить ошибки. </w:t>
      </w: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Часто на уроках речевого развития используется и </w:t>
      </w:r>
      <w:r w:rsidRPr="00A07AB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диалоговая технология</w:t>
      </w: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. Данная технология способствует формированию культуры речи, развитию дискуссионных навыков, демократических убеждений. Учитель побуждает учащихся к самостоятельному высказыванию, предлагает разнообразные проблемы для обсуждений, учит ребят отстаивать своё мнение и делать выводы. </w:t>
      </w:r>
    </w:p>
    <w:p w:rsidR="001C2555" w:rsidRPr="00A07AB7" w:rsidRDefault="001C2555" w:rsidP="001C2555">
      <w:pPr>
        <w:pStyle w:val="a3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</w:p>
    <w:p w:rsidR="001C2555" w:rsidRPr="00A07AB7" w:rsidRDefault="001C2555" w:rsidP="001C2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</w:t>
      </w:r>
      <w:r w:rsidRPr="00A07AB7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</w:p>
    <w:p w:rsidR="001C2555" w:rsidRPr="00A07AB7" w:rsidRDefault="001C2555" w:rsidP="001C2555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lastRenderedPageBreak/>
        <w:br/>
      </w: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 Сколько себя помнит человек, всегда задумывался над словом, собственной речью, родным языком. Всегда остро стоял вопрос: “Как правильно говорить?!”</w:t>
      </w: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07AB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И, как показывает практика, наиболее актуальна работа по развитию речи именно в начальной школе. В школу приходят дети 6-7 лет, которые употребляют от 3 до 5 тысяч слов и практически владеют грамматикой родного языка, т.е. правильно склоняют и спрягают слова, строят предложения. И чем раньше мы начнем развивать у детей уникальный дар слова, тем скорее добьемся желаемых результатов. А для этого необходимо формировать навыки устной и письменной речи.</w:t>
      </w:r>
    </w:p>
    <w:p w:rsidR="001C2555" w:rsidRPr="00A07AB7" w:rsidRDefault="001C2555" w:rsidP="001C2555">
      <w:pPr>
        <w:pStyle w:val="a3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A07AB7">
        <w:rPr>
          <w:rStyle w:val="c1"/>
          <w:rFonts w:ascii="Times New Roman" w:hAnsi="Times New Roman" w:cs="Times New Roman"/>
          <w:color w:val="002060"/>
          <w:sz w:val="32"/>
          <w:szCs w:val="32"/>
        </w:rPr>
        <w:t>У каждого учителя есть своя копилка секретов, помогающая развитию речи учеников начальных классов. Буду рада, если приведенные мною формы работы кто-то добавит в свою копилку и будет использовать в дальнейшей своей работе. Желаю успехов!</w:t>
      </w:r>
    </w:p>
    <w:p w:rsidR="001C2555" w:rsidRPr="00A07AB7" w:rsidRDefault="001C2555" w:rsidP="001C2555">
      <w:pPr>
        <w:rPr>
          <w:color w:val="002060"/>
          <w:sz w:val="32"/>
          <w:szCs w:val="32"/>
        </w:rPr>
      </w:pPr>
    </w:p>
    <w:p w:rsidR="001C2555" w:rsidRPr="00A07AB7" w:rsidRDefault="001C2555" w:rsidP="001C2555">
      <w:pPr>
        <w:rPr>
          <w:color w:val="002060"/>
          <w:sz w:val="32"/>
          <w:szCs w:val="32"/>
        </w:rPr>
      </w:pPr>
    </w:p>
    <w:p w:rsidR="001C2555" w:rsidRPr="00A07AB7" w:rsidRDefault="001C2555" w:rsidP="001C2555">
      <w:pPr>
        <w:rPr>
          <w:color w:val="002060"/>
          <w:sz w:val="32"/>
          <w:szCs w:val="32"/>
        </w:rPr>
      </w:pPr>
    </w:p>
    <w:p w:rsidR="001C2555" w:rsidRPr="00A07AB7" w:rsidRDefault="001C2555" w:rsidP="001C2555">
      <w:pPr>
        <w:rPr>
          <w:color w:val="002060"/>
          <w:sz w:val="32"/>
          <w:szCs w:val="32"/>
        </w:rPr>
      </w:pPr>
    </w:p>
    <w:p w:rsidR="00172B3F" w:rsidRPr="00A07AB7" w:rsidRDefault="00172B3F">
      <w:pPr>
        <w:rPr>
          <w:color w:val="002060"/>
          <w:sz w:val="32"/>
          <w:szCs w:val="32"/>
        </w:rPr>
      </w:pPr>
    </w:p>
    <w:sectPr w:rsidR="00172B3F" w:rsidRPr="00A07AB7" w:rsidSect="00295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65C8"/>
    <w:multiLevelType w:val="hybridMultilevel"/>
    <w:tmpl w:val="F1F610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02097"/>
    <w:multiLevelType w:val="multilevel"/>
    <w:tmpl w:val="D64A6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C427BF"/>
    <w:multiLevelType w:val="hybridMultilevel"/>
    <w:tmpl w:val="8AB0FC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A3538"/>
    <w:multiLevelType w:val="hybridMultilevel"/>
    <w:tmpl w:val="E4C86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555"/>
    <w:rsid w:val="000E4E44"/>
    <w:rsid w:val="00172B3F"/>
    <w:rsid w:val="001C2555"/>
    <w:rsid w:val="00295FD9"/>
    <w:rsid w:val="00A07AB7"/>
    <w:rsid w:val="00C55F01"/>
    <w:rsid w:val="00D31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555"/>
    <w:pPr>
      <w:spacing w:after="0" w:line="240" w:lineRule="auto"/>
    </w:pPr>
  </w:style>
  <w:style w:type="character" w:customStyle="1" w:styleId="c1">
    <w:name w:val="c1"/>
    <w:basedOn w:val="a0"/>
    <w:rsid w:val="001C2555"/>
  </w:style>
  <w:style w:type="character" w:styleId="a4">
    <w:name w:val="Emphasis"/>
    <w:basedOn w:val="a0"/>
    <w:uiPriority w:val="20"/>
    <w:qFormat/>
    <w:rsid w:val="001C255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0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555"/>
    <w:pPr>
      <w:spacing w:after="0" w:line="240" w:lineRule="auto"/>
    </w:pPr>
  </w:style>
  <w:style w:type="character" w:customStyle="1" w:styleId="c1">
    <w:name w:val="c1"/>
    <w:basedOn w:val="a0"/>
    <w:rsid w:val="001C2555"/>
  </w:style>
  <w:style w:type="character" w:styleId="a4">
    <w:name w:val="Emphasis"/>
    <w:basedOn w:val="a0"/>
    <w:uiPriority w:val="20"/>
    <w:qFormat/>
    <w:rsid w:val="001C255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0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CE645-6934-4A99-95E4-AEA0F132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2434</Words>
  <Characters>13875</Characters>
  <Application>Microsoft Office Word</Application>
  <DocSecurity>4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Торин Е.В.</cp:lastModifiedBy>
  <cp:revision>2</cp:revision>
  <cp:lastPrinted>2016-03-22T08:14:00Z</cp:lastPrinted>
  <dcterms:created xsi:type="dcterms:W3CDTF">2016-03-30T09:57:00Z</dcterms:created>
  <dcterms:modified xsi:type="dcterms:W3CDTF">2016-03-30T09:57:00Z</dcterms:modified>
</cp:coreProperties>
</file>