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418" w:rsidRPr="002B5418" w:rsidRDefault="00EA11F5" w:rsidP="00353293">
      <w:pPr>
        <w:pStyle w:val="1"/>
        <w:spacing w:before="270" w:beforeAutospacing="0" w:after="135" w:afterAutospacing="0" w:line="390" w:lineRule="atLeast"/>
        <w:jc w:val="center"/>
        <w:rPr>
          <w:rFonts w:ascii="inherit" w:hAnsi="inherit"/>
          <w:b w:val="0"/>
          <w:bCs w:val="0"/>
          <w:sz w:val="36"/>
          <w:szCs w:val="36"/>
        </w:rPr>
      </w:pPr>
      <w:r w:rsidRPr="002B5418">
        <w:rPr>
          <w:sz w:val="24"/>
          <w:szCs w:val="24"/>
        </w:rPr>
        <w:t xml:space="preserve"> </w:t>
      </w:r>
      <w:r w:rsidR="003479A4" w:rsidRPr="002B5418">
        <w:rPr>
          <w:rFonts w:ascii="inherit" w:hAnsi="inherit"/>
          <w:b w:val="0"/>
          <w:bCs w:val="0"/>
          <w:sz w:val="36"/>
          <w:szCs w:val="36"/>
        </w:rPr>
        <w:t xml:space="preserve">Обобщающий урок геометрии по теме </w:t>
      </w:r>
    </w:p>
    <w:p w:rsidR="00353293" w:rsidRDefault="003479A4" w:rsidP="00353293">
      <w:pPr>
        <w:pStyle w:val="1"/>
        <w:spacing w:before="270" w:beforeAutospacing="0" w:after="135" w:afterAutospacing="0" w:line="390" w:lineRule="atLeast"/>
        <w:jc w:val="center"/>
        <w:rPr>
          <w:rFonts w:ascii="inherit" w:hAnsi="inherit"/>
          <w:b w:val="0"/>
          <w:bCs w:val="0"/>
          <w:color w:val="199043"/>
          <w:sz w:val="36"/>
          <w:szCs w:val="36"/>
        </w:rPr>
      </w:pPr>
      <w:r w:rsidRPr="002B5418">
        <w:rPr>
          <w:rFonts w:ascii="inherit" w:hAnsi="inherit"/>
          <w:b w:val="0"/>
          <w:bCs w:val="0"/>
          <w:sz w:val="36"/>
          <w:szCs w:val="36"/>
        </w:rPr>
        <w:t>"Решение задач на применение признаков равенства</w:t>
      </w:r>
      <w:r w:rsidRPr="003479A4">
        <w:rPr>
          <w:rFonts w:ascii="inherit" w:hAnsi="inherit"/>
          <w:b w:val="0"/>
          <w:bCs w:val="0"/>
          <w:color w:val="199043"/>
          <w:sz w:val="36"/>
          <w:szCs w:val="36"/>
        </w:rPr>
        <w:t xml:space="preserve"> </w:t>
      </w:r>
      <w:r w:rsidRPr="002B5418">
        <w:rPr>
          <w:rFonts w:ascii="inherit" w:hAnsi="inherit"/>
          <w:b w:val="0"/>
          <w:bCs w:val="0"/>
          <w:sz w:val="36"/>
          <w:szCs w:val="36"/>
        </w:rPr>
        <w:t>треугольников".</w:t>
      </w:r>
    </w:p>
    <w:p w:rsidR="003479A4" w:rsidRPr="002B5418" w:rsidRDefault="003479A4" w:rsidP="00353293">
      <w:pPr>
        <w:pStyle w:val="1"/>
        <w:spacing w:before="270" w:beforeAutospacing="0" w:after="135" w:afterAutospacing="0" w:line="390" w:lineRule="atLeast"/>
        <w:jc w:val="center"/>
        <w:rPr>
          <w:rFonts w:ascii="inherit" w:hAnsi="inherit"/>
          <w:b w:val="0"/>
          <w:bCs w:val="0"/>
          <w:sz w:val="36"/>
          <w:szCs w:val="36"/>
        </w:rPr>
      </w:pPr>
      <w:r w:rsidRPr="003479A4">
        <w:rPr>
          <w:rFonts w:ascii="inherit" w:hAnsi="inherit"/>
          <w:b w:val="0"/>
          <w:bCs w:val="0"/>
          <w:color w:val="199043"/>
          <w:sz w:val="36"/>
          <w:szCs w:val="36"/>
        </w:rPr>
        <w:t xml:space="preserve"> </w:t>
      </w:r>
      <w:r w:rsidRPr="002B5418">
        <w:rPr>
          <w:rFonts w:ascii="inherit" w:hAnsi="inherit"/>
          <w:b w:val="0"/>
          <w:bCs w:val="0"/>
          <w:sz w:val="36"/>
          <w:szCs w:val="36"/>
        </w:rPr>
        <w:t>7-й класс</w:t>
      </w:r>
    </w:p>
    <w:p w:rsidR="003479A4" w:rsidRPr="003479A4" w:rsidRDefault="0063353C" w:rsidP="003479A4">
      <w:pPr>
        <w:spacing w:before="270" w:after="270" w:line="240" w:lineRule="auto"/>
        <w:rPr>
          <w:rFonts w:ascii="Times New Roman" w:eastAsia="Times New Roman" w:hAnsi="Times New Roman" w:cs="Times New Roman"/>
          <w:sz w:val="24"/>
          <w:szCs w:val="24"/>
          <w:lang w:eastAsia="ru-RU"/>
        </w:rPr>
      </w:pPr>
      <w:r w:rsidRPr="0063353C">
        <w:rPr>
          <w:rFonts w:ascii="Times New Roman" w:eastAsia="Times New Roman" w:hAnsi="Times New Roman" w:cs="Times New Roman"/>
          <w:sz w:val="24"/>
          <w:szCs w:val="24"/>
          <w:lang w:eastAsia="ru-RU"/>
        </w:rPr>
        <w:pict>
          <v:rect id="_x0000_i1025" style="width:0;height:0" o:hralign="center" o:hrstd="t" o:hr="t" fillcolor="#a0a0a0" stroked="f"/>
        </w:pic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Дидактическая задача урока: систематизировать знания и умения учащихся решать задачи на применение признаков равенства треугольников, уметь делать обобщение изучаемых фактов.</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b/>
          <w:bCs/>
          <w:sz w:val="24"/>
          <w:szCs w:val="24"/>
          <w:lang w:eastAsia="ru-RU"/>
        </w:rPr>
        <w:t>Цели:</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b/>
          <w:bCs/>
          <w:sz w:val="24"/>
          <w:szCs w:val="24"/>
          <w:lang w:eastAsia="ru-RU"/>
        </w:rPr>
        <w:t>Образовательные</w:t>
      </w:r>
      <w:r w:rsidRPr="003479A4">
        <w:rPr>
          <w:rFonts w:ascii="Times New Roman" w:eastAsia="Times New Roman" w:hAnsi="Times New Roman" w:cs="Times New Roman"/>
          <w:sz w:val="24"/>
          <w:szCs w:val="24"/>
          <w:lang w:eastAsia="ru-RU"/>
        </w:rPr>
        <w:t>:</w:t>
      </w:r>
    </w:p>
    <w:p w:rsidR="003479A4" w:rsidRPr="003479A4" w:rsidRDefault="003479A4" w:rsidP="003479A4">
      <w:pPr>
        <w:numPr>
          <w:ilvl w:val="0"/>
          <w:numId w:val="3"/>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Повторить и закрепить знание учащимися формулировок признаков равенства треугольников.</w:t>
      </w:r>
    </w:p>
    <w:p w:rsidR="003479A4" w:rsidRPr="003479A4" w:rsidRDefault="003479A4" w:rsidP="003479A4">
      <w:pPr>
        <w:numPr>
          <w:ilvl w:val="0"/>
          <w:numId w:val="3"/>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Формирование умений:</w:t>
      </w:r>
    </w:p>
    <w:p w:rsidR="003479A4" w:rsidRPr="003479A4" w:rsidRDefault="003479A4" w:rsidP="003479A4">
      <w:pPr>
        <w:numPr>
          <w:ilvl w:val="1"/>
          <w:numId w:val="3"/>
        </w:numPr>
        <w:spacing w:before="100" w:beforeAutospacing="1" w:after="100" w:afterAutospacing="1" w:line="240" w:lineRule="auto"/>
        <w:ind w:left="121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распознавать равные треугольники;</w:t>
      </w:r>
    </w:p>
    <w:p w:rsidR="003479A4" w:rsidRPr="003479A4" w:rsidRDefault="003479A4" w:rsidP="003479A4">
      <w:pPr>
        <w:numPr>
          <w:ilvl w:val="1"/>
          <w:numId w:val="3"/>
        </w:numPr>
        <w:spacing w:before="100" w:beforeAutospacing="1" w:after="100" w:afterAutospacing="1" w:line="240" w:lineRule="auto"/>
        <w:ind w:left="121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доказывать их равенство;</w:t>
      </w:r>
    </w:p>
    <w:p w:rsidR="003479A4" w:rsidRPr="003479A4" w:rsidRDefault="003479A4" w:rsidP="003479A4">
      <w:pPr>
        <w:numPr>
          <w:ilvl w:val="1"/>
          <w:numId w:val="3"/>
        </w:numPr>
        <w:spacing w:before="100" w:beforeAutospacing="1" w:after="100" w:afterAutospacing="1" w:line="240" w:lineRule="auto"/>
        <w:ind w:left="121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делать выводы о равенстве некоторых их элементов.</w:t>
      </w:r>
    </w:p>
    <w:p w:rsidR="003479A4" w:rsidRPr="003479A4" w:rsidRDefault="003479A4" w:rsidP="003479A4">
      <w:pPr>
        <w:numPr>
          <w:ilvl w:val="0"/>
          <w:numId w:val="3"/>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Тренировать способность решать задачи, используя признаки равенства треугольников</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b/>
          <w:bCs/>
          <w:sz w:val="24"/>
          <w:szCs w:val="24"/>
          <w:lang w:eastAsia="ru-RU"/>
        </w:rPr>
        <w:t>Воспитательные:</w:t>
      </w:r>
    </w:p>
    <w:p w:rsidR="003479A4" w:rsidRPr="003479A4" w:rsidRDefault="003479A4" w:rsidP="003479A4">
      <w:pPr>
        <w:numPr>
          <w:ilvl w:val="0"/>
          <w:numId w:val="4"/>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Воспитывать аккуратность и прилежание.</w:t>
      </w:r>
    </w:p>
    <w:p w:rsidR="003479A4" w:rsidRPr="003479A4" w:rsidRDefault="003479A4" w:rsidP="003479A4">
      <w:pPr>
        <w:numPr>
          <w:ilvl w:val="0"/>
          <w:numId w:val="4"/>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Прививать положительное отношение к знаниям, к процессу учения.</w:t>
      </w:r>
    </w:p>
    <w:p w:rsidR="003479A4" w:rsidRPr="003479A4" w:rsidRDefault="003479A4" w:rsidP="003479A4">
      <w:pPr>
        <w:numPr>
          <w:ilvl w:val="0"/>
          <w:numId w:val="4"/>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Формировать самостоятельность и умение делать самооценку.</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b/>
          <w:bCs/>
          <w:sz w:val="24"/>
          <w:szCs w:val="24"/>
          <w:lang w:eastAsia="ru-RU"/>
        </w:rPr>
        <w:t>Развивающие</w:t>
      </w:r>
      <w:r w:rsidRPr="003479A4">
        <w:rPr>
          <w:rFonts w:ascii="Times New Roman" w:eastAsia="Times New Roman" w:hAnsi="Times New Roman" w:cs="Times New Roman"/>
          <w:sz w:val="24"/>
          <w:szCs w:val="24"/>
          <w:lang w:eastAsia="ru-RU"/>
        </w:rPr>
        <w:t>:</w:t>
      </w:r>
    </w:p>
    <w:p w:rsidR="003479A4" w:rsidRPr="003479A4" w:rsidRDefault="003479A4" w:rsidP="003479A4">
      <w:pPr>
        <w:numPr>
          <w:ilvl w:val="0"/>
          <w:numId w:val="5"/>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Развивать творческие способности, познавательную активность.</w:t>
      </w:r>
    </w:p>
    <w:p w:rsidR="003479A4" w:rsidRPr="003479A4" w:rsidRDefault="003479A4" w:rsidP="003479A4">
      <w:pPr>
        <w:numPr>
          <w:ilvl w:val="0"/>
          <w:numId w:val="5"/>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Развивать умение решать задачи по готовым чертежам, развивать логическое мышление.</w:t>
      </w:r>
    </w:p>
    <w:p w:rsidR="003479A4" w:rsidRPr="003479A4" w:rsidRDefault="003479A4" w:rsidP="003479A4">
      <w:pPr>
        <w:numPr>
          <w:ilvl w:val="0"/>
          <w:numId w:val="5"/>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Учить разрешению проблемы, частично-поисковой деятельности учащихся.</w:t>
      </w:r>
    </w:p>
    <w:p w:rsidR="003479A4" w:rsidRPr="003479A4" w:rsidRDefault="003479A4" w:rsidP="003479A4">
      <w:pPr>
        <w:numPr>
          <w:ilvl w:val="0"/>
          <w:numId w:val="5"/>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Развивать внимание, слуховую и зрительную память.</w:t>
      </w:r>
    </w:p>
    <w:p w:rsidR="003479A4" w:rsidRPr="003479A4" w:rsidRDefault="003479A4" w:rsidP="003479A4">
      <w:pPr>
        <w:numPr>
          <w:ilvl w:val="0"/>
          <w:numId w:val="5"/>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Формировать математическую речь учащихся.</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b/>
          <w:bCs/>
          <w:sz w:val="24"/>
          <w:szCs w:val="24"/>
          <w:lang w:eastAsia="ru-RU"/>
        </w:rPr>
        <w:t>Тип урока:</w:t>
      </w:r>
      <w:r w:rsidRPr="003479A4">
        <w:rPr>
          <w:rFonts w:ascii="Times New Roman" w:eastAsia="Times New Roman" w:hAnsi="Times New Roman" w:cs="Times New Roman"/>
          <w:sz w:val="24"/>
          <w:szCs w:val="24"/>
          <w:lang w:eastAsia="ru-RU"/>
        </w:rPr>
        <w:t> урок систематизации и обобщения знаний, умений, навыков.</w:t>
      </w:r>
    </w:p>
    <w:p w:rsidR="003479A4" w:rsidRDefault="003479A4" w:rsidP="003479A4">
      <w:pPr>
        <w:spacing w:after="135" w:line="240" w:lineRule="auto"/>
        <w:rPr>
          <w:rFonts w:ascii="Times New Roman" w:eastAsia="Times New Roman" w:hAnsi="Times New Roman" w:cs="Times New Roman"/>
          <w:b/>
          <w:bCs/>
          <w:sz w:val="24"/>
          <w:szCs w:val="24"/>
          <w:lang w:eastAsia="ru-RU"/>
        </w:rPr>
      </w:pPr>
      <w:r w:rsidRPr="003479A4">
        <w:rPr>
          <w:rFonts w:ascii="Times New Roman" w:eastAsia="Times New Roman" w:hAnsi="Times New Roman" w:cs="Times New Roman"/>
          <w:b/>
          <w:bCs/>
          <w:sz w:val="24"/>
          <w:szCs w:val="24"/>
          <w:lang w:eastAsia="ru-RU"/>
        </w:rPr>
        <w:t>Методическое обеспечение урока:</w:t>
      </w:r>
    </w:p>
    <w:p w:rsidR="00353293" w:rsidRPr="003479A4" w:rsidRDefault="00353293" w:rsidP="003479A4">
      <w:pPr>
        <w:spacing w:after="135" w:line="240" w:lineRule="auto"/>
        <w:rPr>
          <w:rFonts w:ascii="Times New Roman" w:eastAsia="Times New Roman" w:hAnsi="Times New Roman" w:cs="Times New Roman"/>
          <w:sz w:val="24"/>
          <w:szCs w:val="24"/>
          <w:lang w:eastAsia="ru-RU"/>
        </w:rPr>
      </w:pPr>
    </w:p>
    <w:p w:rsidR="003479A4" w:rsidRPr="003479A4" w:rsidRDefault="003479A4" w:rsidP="00353293">
      <w:pPr>
        <w:spacing w:before="100" w:beforeAutospacing="1" w:after="100" w:afterAutospacing="1" w:line="240" w:lineRule="auto"/>
        <w:rPr>
          <w:rFonts w:ascii="Times New Roman" w:eastAsia="Times New Roman" w:hAnsi="Times New Roman" w:cs="Times New Roman"/>
          <w:sz w:val="24"/>
          <w:szCs w:val="24"/>
          <w:lang w:eastAsia="ru-RU"/>
        </w:rPr>
      </w:pPr>
    </w:p>
    <w:p w:rsidR="003479A4" w:rsidRPr="003479A4" w:rsidRDefault="003479A4" w:rsidP="00353293">
      <w:pPr>
        <w:spacing w:before="100" w:beforeAutospacing="1" w:after="100" w:afterAutospacing="1" w:line="240" w:lineRule="auto"/>
        <w:ind w:left="135"/>
        <w:rPr>
          <w:rFonts w:ascii="Times New Roman" w:eastAsia="Times New Roman" w:hAnsi="Times New Roman" w:cs="Times New Roman"/>
          <w:sz w:val="24"/>
          <w:szCs w:val="24"/>
          <w:lang w:eastAsia="ru-RU"/>
        </w:rPr>
      </w:pPr>
    </w:p>
    <w:p w:rsidR="003479A4" w:rsidRPr="003479A4" w:rsidRDefault="003479A4" w:rsidP="003479A4">
      <w:pPr>
        <w:numPr>
          <w:ilvl w:val="0"/>
          <w:numId w:val="6"/>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Листы с печатной основой – карточки с тестами на знание признаков равенства треугольников, карточки с заданиями для работы на уроке.</w:t>
      </w:r>
    </w:p>
    <w:p w:rsidR="003479A4" w:rsidRDefault="003479A4" w:rsidP="00353293">
      <w:pPr>
        <w:spacing w:before="100" w:beforeAutospacing="1" w:after="100" w:afterAutospacing="1" w:line="240" w:lineRule="auto"/>
        <w:rPr>
          <w:rFonts w:ascii="Times New Roman" w:eastAsia="Times New Roman" w:hAnsi="Times New Roman" w:cs="Times New Roman"/>
          <w:color w:val="008738"/>
          <w:sz w:val="24"/>
          <w:szCs w:val="24"/>
          <w:u w:val="single"/>
          <w:lang w:eastAsia="ru-RU"/>
        </w:rPr>
      </w:pPr>
    </w:p>
    <w:p w:rsidR="00353293" w:rsidRDefault="00353293" w:rsidP="00353293">
      <w:pPr>
        <w:spacing w:before="100" w:beforeAutospacing="1" w:after="100" w:afterAutospacing="1" w:line="240" w:lineRule="auto"/>
        <w:rPr>
          <w:rFonts w:ascii="Times New Roman" w:eastAsia="Times New Roman" w:hAnsi="Times New Roman" w:cs="Times New Roman"/>
          <w:color w:val="008738"/>
          <w:sz w:val="24"/>
          <w:szCs w:val="24"/>
          <w:u w:val="single"/>
          <w:lang w:eastAsia="ru-RU"/>
        </w:rPr>
      </w:pPr>
    </w:p>
    <w:p w:rsidR="00353293" w:rsidRDefault="00353293" w:rsidP="00353293">
      <w:pPr>
        <w:spacing w:before="100" w:beforeAutospacing="1" w:after="100" w:afterAutospacing="1" w:line="240" w:lineRule="auto"/>
        <w:rPr>
          <w:rFonts w:ascii="Times New Roman" w:eastAsia="Times New Roman" w:hAnsi="Times New Roman" w:cs="Times New Roman"/>
          <w:color w:val="008738"/>
          <w:sz w:val="24"/>
          <w:szCs w:val="24"/>
          <w:u w:val="single"/>
          <w:lang w:eastAsia="ru-RU"/>
        </w:rPr>
      </w:pPr>
    </w:p>
    <w:p w:rsidR="00353293" w:rsidRDefault="00353293" w:rsidP="00353293">
      <w:pPr>
        <w:spacing w:before="100" w:beforeAutospacing="1" w:after="100" w:afterAutospacing="1" w:line="240" w:lineRule="auto"/>
        <w:rPr>
          <w:rFonts w:ascii="Times New Roman" w:eastAsia="Times New Roman" w:hAnsi="Times New Roman" w:cs="Times New Roman"/>
          <w:color w:val="008738"/>
          <w:sz w:val="24"/>
          <w:szCs w:val="24"/>
          <w:u w:val="single"/>
          <w:lang w:eastAsia="ru-RU"/>
        </w:rPr>
      </w:pPr>
    </w:p>
    <w:p w:rsidR="00353293" w:rsidRPr="003479A4" w:rsidRDefault="00353293" w:rsidP="00353293">
      <w:pPr>
        <w:spacing w:before="100" w:beforeAutospacing="1" w:after="100" w:afterAutospacing="1" w:line="240" w:lineRule="auto"/>
        <w:rPr>
          <w:rFonts w:ascii="Times New Roman" w:eastAsia="Times New Roman" w:hAnsi="Times New Roman" w:cs="Times New Roman"/>
          <w:sz w:val="24"/>
          <w:szCs w:val="24"/>
          <w:lang w:eastAsia="ru-RU"/>
        </w:rPr>
      </w:pPr>
    </w:p>
    <w:p w:rsidR="003479A4" w:rsidRPr="003479A4" w:rsidRDefault="003479A4" w:rsidP="003479A4">
      <w:pPr>
        <w:spacing w:after="135" w:line="240" w:lineRule="auto"/>
        <w:jc w:val="center"/>
        <w:rPr>
          <w:rFonts w:ascii="Times New Roman" w:eastAsia="Times New Roman" w:hAnsi="Times New Roman" w:cs="Times New Roman"/>
          <w:sz w:val="24"/>
          <w:szCs w:val="24"/>
          <w:lang w:eastAsia="ru-RU"/>
        </w:rPr>
      </w:pPr>
      <w:r w:rsidRPr="003479A4">
        <w:rPr>
          <w:rFonts w:ascii="Times New Roman" w:eastAsia="Times New Roman" w:hAnsi="Times New Roman" w:cs="Times New Roman"/>
          <w:b/>
          <w:bCs/>
          <w:sz w:val="24"/>
          <w:szCs w:val="24"/>
          <w:lang w:eastAsia="ru-RU"/>
        </w:rPr>
        <w:t>Ход урока</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b/>
          <w:bCs/>
          <w:sz w:val="24"/>
          <w:szCs w:val="24"/>
          <w:lang w:eastAsia="ru-RU"/>
        </w:rPr>
        <w:t>1. Организационный момент.</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Проверка готовности учащихся к  уроку. Эмоциональный настрой учащихся.</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b/>
          <w:bCs/>
          <w:sz w:val="24"/>
          <w:szCs w:val="24"/>
          <w:lang w:eastAsia="ru-RU"/>
        </w:rPr>
        <w:t>2. Актуализация знаний.</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b/>
          <w:bCs/>
          <w:sz w:val="24"/>
          <w:szCs w:val="24"/>
          <w:lang w:eastAsia="ru-RU"/>
        </w:rPr>
        <w:t>Фронтальная работа с классом.</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Какую геометрическую фигуру изучаем? (Треугольник).</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Проверим, что вы уже знаете об этой фигуре.</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Какие вы знаете виды треугольников? (Остроугольный, прямоугольный, тупоугольный, равнобедренный и равносторонний)</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Какие треугольники называются равными? (</w:t>
      </w:r>
      <w:proofErr w:type="gramStart"/>
      <w:r w:rsidRPr="003479A4">
        <w:rPr>
          <w:rFonts w:ascii="Times New Roman" w:eastAsia="Times New Roman" w:hAnsi="Times New Roman" w:cs="Times New Roman"/>
          <w:sz w:val="24"/>
          <w:szCs w:val="24"/>
          <w:lang w:eastAsia="ru-RU"/>
        </w:rPr>
        <w:t>Которые</w:t>
      </w:r>
      <w:proofErr w:type="gramEnd"/>
      <w:r w:rsidRPr="003479A4">
        <w:rPr>
          <w:rFonts w:ascii="Times New Roman" w:eastAsia="Times New Roman" w:hAnsi="Times New Roman" w:cs="Times New Roman"/>
          <w:sz w:val="24"/>
          <w:szCs w:val="24"/>
          <w:lang w:eastAsia="ru-RU"/>
        </w:rPr>
        <w:t xml:space="preserve"> можно совместить при наложении)</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Что помогает определить равенство треугольников? (Признаки равенства треугольников)</w:t>
      </w:r>
    </w:p>
    <w:p w:rsidR="00353293"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Какие признаки равенства треугольников</w:t>
      </w:r>
      <w:r w:rsidR="00353293">
        <w:rPr>
          <w:rFonts w:ascii="Times New Roman" w:eastAsia="Times New Roman" w:hAnsi="Times New Roman" w:cs="Times New Roman"/>
          <w:sz w:val="24"/>
          <w:szCs w:val="24"/>
          <w:lang w:eastAsia="ru-RU"/>
        </w:rPr>
        <w:t xml:space="preserve"> вы знаете? </w:t>
      </w:r>
    </w:p>
    <w:p w:rsidR="003479A4" w:rsidRPr="003479A4" w:rsidRDefault="00353293" w:rsidP="003479A4">
      <w:pPr>
        <w:spacing w:after="13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Посмотрите на доску</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Какой признак равенства треугольников вы здесь видите?</w:t>
      </w:r>
    </w:p>
    <w:p w:rsidR="003479A4" w:rsidRPr="003479A4" w:rsidRDefault="003479A4" w:rsidP="003479A4">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0" cy="2590800"/>
            <wp:effectExtent l="19050" t="0" r="0" b="0"/>
            <wp:docPr id="3" name="Рисунок 3" descr="C:\Users\HOME\Desktop\Обобщающий урок геометрии по теме _Решение задач на применение признаков равенства треугольников_. 7-й класс_fil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Обобщающий урок геометрии по теме _Решение задач на применение признаков равенства треугольников_. 7-й класс_files\02.jpg"/>
                    <pic:cNvPicPr>
                      <a:picLocks noChangeAspect="1" noChangeArrowheads="1"/>
                    </pic:cNvPicPr>
                  </pic:nvPicPr>
                  <pic:blipFill>
                    <a:blip r:embed="rId5"/>
                    <a:srcRect/>
                    <a:stretch>
                      <a:fillRect/>
                    </a:stretch>
                  </pic:blipFill>
                  <pic:spPr bwMode="auto">
                    <a:xfrm>
                      <a:off x="0" y="0"/>
                      <a:ext cx="4762500" cy="2590800"/>
                    </a:xfrm>
                    <a:prstGeom prst="rect">
                      <a:avLst/>
                    </a:prstGeom>
                    <a:noFill/>
                    <a:ln w="9525">
                      <a:noFill/>
                      <a:miter lim="800000"/>
                      <a:headEnd/>
                      <a:tailEnd/>
                    </a:ln>
                  </pic:spPr>
                </pic:pic>
              </a:graphicData>
            </a:graphic>
          </wp:inline>
        </w:drawing>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Какой признак равенства треугольников вы видите здесь?</w:t>
      </w:r>
    </w:p>
    <w:p w:rsidR="003479A4" w:rsidRPr="003479A4" w:rsidRDefault="003479A4" w:rsidP="003479A4">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0" cy="2590800"/>
            <wp:effectExtent l="19050" t="0" r="0" b="0"/>
            <wp:docPr id="4" name="Рисунок 4" descr="C:\Users\HOME\Desktop\Обобщающий урок геометрии по теме _Решение задач на применение признаков равенства треугольников_. 7-й класс_fil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Обобщающий урок геометрии по теме _Решение задач на применение признаков равенства треугольников_. 7-й класс_files\03.jpg"/>
                    <pic:cNvPicPr>
                      <a:picLocks noChangeAspect="1" noChangeArrowheads="1"/>
                    </pic:cNvPicPr>
                  </pic:nvPicPr>
                  <pic:blipFill>
                    <a:blip r:embed="rId6"/>
                    <a:srcRect/>
                    <a:stretch>
                      <a:fillRect/>
                    </a:stretch>
                  </pic:blipFill>
                  <pic:spPr bwMode="auto">
                    <a:xfrm>
                      <a:off x="0" y="0"/>
                      <a:ext cx="4762500" cy="2590800"/>
                    </a:xfrm>
                    <a:prstGeom prst="rect">
                      <a:avLst/>
                    </a:prstGeom>
                    <a:noFill/>
                    <a:ln w="9525">
                      <a:noFill/>
                      <a:miter lim="800000"/>
                      <a:headEnd/>
                      <a:tailEnd/>
                    </a:ln>
                  </pic:spPr>
                </pic:pic>
              </a:graphicData>
            </a:graphic>
          </wp:inline>
        </w:drawing>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lastRenderedPageBreak/>
        <w:t>- Какой признак равенства треугольников вы здесь видите?</w:t>
      </w:r>
    </w:p>
    <w:p w:rsidR="003479A4" w:rsidRPr="003479A4" w:rsidRDefault="003479A4" w:rsidP="003479A4">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0" cy="2790825"/>
            <wp:effectExtent l="19050" t="0" r="0" b="0"/>
            <wp:docPr id="5" name="Рисунок 5" descr="C:\Users\HOME\Desktop\Обобщающий урок геометрии по теме _Решение задач на применение признаков равенства треугольников_. 7-й класс_fil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Обобщающий урок геометрии по теме _Решение задач на применение признаков равенства треугольников_. 7-й класс_files\04.jpg"/>
                    <pic:cNvPicPr>
                      <a:picLocks noChangeAspect="1" noChangeArrowheads="1"/>
                    </pic:cNvPicPr>
                  </pic:nvPicPr>
                  <pic:blipFill>
                    <a:blip r:embed="rId7"/>
                    <a:srcRect/>
                    <a:stretch>
                      <a:fillRect/>
                    </a:stretch>
                  </pic:blipFill>
                  <pic:spPr bwMode="auto">
                    <a:xfrm>
                      <a:off x="0" y="0"/>
                      <a:ext cx="4762500" cy="2790825"/>
                    </a:xfrm>
                    <a:prstGeom prst="rect">
                      <a:avLst/>
                    </a:prstGeom>
                    <a:noFill/>
                    <a:ln w="9525">
                      <a:noFill/>
                      <a:miter lim="800000"/>
                      <a:headEnd/>
                      <a:tailEnd/>
                    </a:ln>
                  </pic:spPr>
                </pic:pic>
              </a:graphicData>
            </a:graphic>
          </wp:inline>
        </w:drawing>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b/>
          <w:bCs/>
          <w:sz w:val="24"/>
          <w:szCs w:val="24"/>
          <w:lang w:eastAsia="ru-RU"/>
        </w:rPr>
        <w:t>Выполнение теста «</w:t>
      </w:r>
      <w:proofErr w:type="gramStart"/>
      <w:r w:rsidRPr="003479A4">
        <w:rPr>
          <w:rFonts w:ascii="Times New Roman" w:eastAsia="Times New Roman" w:hAnsi="Times New Roman" w:cs="Times New Roman"/>
          <w:b/>
          <w:bCs/>
          <w:sz w:val="24"/>
          <w:szCs w:val="24"/>
          <w:lang w:eastAsia="ru-RU"/>
        </w:rPr>
        <w:t>Верно-неверно</w:t>
      </w:r>
      <w:proofErr w:type="gramEnd"/>
      <w:r w:rsidRPr="003479A4">
        <w:rPr>
          <w:rFonts w:ascii="Times New Roman" w:eastAsia="Times New Roman" w:hAnsi="Times New Roman" w:cs="Times New Roman"/>
          <w:b/>
          <w:bCs/>
          <w:sz w:val="24"/>
          <w:szCs w:val="24"/>
          <w:lang w:eastAsia="ru-RU"/>
        </w:rPr>
        <w:t>».</w:t>
      </w:r>
    </w:p>
    <w:p w:rsidR="00353293"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xml:space="preserve">На столах у каждого из вас лежат опросные листы. Мы будем работать с ними на протяжении всего урока. </w:t>
      </w:r>
    </w:p>
    <w:p w:rsidR="00353293"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Выполним следующее задание</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xml:space="preserve"> №1. Если вы согласны с утверждением ставите +, если нет, ставите</w:t>
      </w:r>
      <w:proofErr w:type="gramStart"/>
      <w:r w:rsidRPr="003479A4">
        <w:rPr>
          <w:rFonts w:ascii="Times New Roman" w:eastAsia="Times New Roman" w:hAnsi="Times New Roman" w:cs="Times New Roman"/>
          <w:sz w:val="24"/>
          <w:szCs w:val="24"/>
          <w:lang w:eastAsia="ru-RU"/>
        </w:rPr>
        <w:t xml:space="preserve"> –.</w:t>
      </w:r>
      <w:proofErr w:type="gramEnd"/>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Учащимся дается время (3 мин.) на выполнение задания.</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452"/>
        <w:gridCol w:w="8579"/>
        <w:gridCol w:w="534"/>
      </w:tblGrid>
      <w:tr w:rsidR="003479A4" w:rsidRPr="003479A4" w:rsidTr="003479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0"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jc w:val="center"/>
              <w:rPr>
                <w:rFonts w:ascii="Times New Roman" w:eastAsia="Times New Roman" w:hAnsi="Times New Roman" w:cs="Times New Roman"/>
                <w:sz w:val="24"/>
                <w:szCs w:val="24"/>
                <w:lang w:eastAsia="ru-RU"/>
              </w:rPr>
            </w:pPr>
            <w:r w:rsidRPr="003479A4">
              <w:rPr>
                <w:rFonts w:ascii="Times New Roman" w:eastAsia="Times New Roman" w:hAnsi="Times New Roman" w:cs="Times New Roman"/>
                <w:b/>
                <w:bCs/>
                <w:sz w:val="24"/>
                <w:szCs w:val="24"/>
                <w:lang w:eastAsia="ru-RU"/>
              </w:rPr>
              <w:t>Утверждение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b/>
                <w:bCs/>
                <w:sz w:val="24"/>
                <w:szCs w:val="24"/>
                <w:lang w:eastAsia="ru-RU"/>
              </w:rPr>
              <w:t>+/–</w:t>
            </w:r>
          </w:p>
        </w:tc>
      </w:tr>
      <w:tr w:rsidR="003479A4" w:rsidRPr="003479A4" w:rsidTr="003479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Если в треугольнике две стороны равны, то треугольник называется равнобедренным.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w:t>
            </w:r>
          </w:p>
        </w:tc>
      </w:tr>
      <w:tr w:rsidR="003479A4" w:rsidRPr="003479A4" w:rsidTr="003479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Отрезок, соединяющий вершину треугольника с противоположной стороной, называется медианой треугольника.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w:t>
            </w:r>
          </w:p>
        </w:tc>
      </w:tr>
      <w:tr w:rsidR="003479A4" w:rsidRPr="003479A4" w:rsidTr="003479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Если три стороны одного треугольника соответственно равны трем сторонам другого треугольника, то такие треугольники равны.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w:t>
            </w:r>
          </w:p>
        </w:tc>
      </w:tr>
      <w:tr w:rsidR="003479A4" w:rsidRPr="003479A4" w:rsidTr="003479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Если сторона и два угла одного треугольника равны соответственно стороне и двум углам другого треугольника, то такие треугольники равны.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w:t>
            </w:r>
          </w:p>
        </w:tc>
      </w:tr>
      <w:tr w:rsidR="003479A4" w:rsidRPr="003479A4" w:rsidTr="003479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Если две стороны и угол между ними одного треугольника соответственно равны двум сторонам и углу между ними другого треугольника, то такие треугольники равны.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w:t>
            </w:r>
          </w:p>
        </w:tc>
      </w:tr>
      <w:tr w:rsidR="003479A4" w:rsidRPr="003479A4" w:rsidTr="003479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В треугольнике углы при основании равны.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w:t>
            </w:r>
          </w:p>
        </w:tc>
      </w:tr>
      <w:tr w:rsidR="003479A4" w:rsidRPr="003479A4" w:rsidTr="003479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Биссектриса равнобедренного треугольника, проведенная к основанию, является медианой и высотой.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w:t>
            </w:r>
          </w:p>
        </w:tc>
      </w:tr>
      <w:tr w:rsidR="003479A4" w:rsidRPr="003479A4" w:rsidTr="003479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Если три угла одного треугольника соответственно равны трем углам другого треугольника, то такие треугольники равны.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w:t>
            </w:r>
          </w:p>
        </w:tc>
      </w:tr>
    </w:tbl>
    <w:p w:rsidR="003479A4" w:rsidRDefault="003479A4" w:rsidP="003479A4">
      <w:pPr>
        <w:spacing w:after="135" w:line="240" w:lineRule="auto"/>
        <w:rPr>
          <w:rFonts w:ascii="Times New Roman" w:eastAsia="Times New Roman" w:hAnsi="Times New Roman" w:cs="Times New Roman"/>
          <w:sz w:val="24"/>
          <w:szCs w:val="24"/>
          <w:lang w:eastAsia="ru-RU"/>
        </w:rPr>
      </w:pPr>
    </w:p>
    <w:p w:rsidR="00353293" w:rsidRPr="003479A4" w:rsidRDefault="00353293" w:rsidP="003479A4">
      <w:pPr>
        <w:spacing w:after="135" w:line="240" w:lineRule="auto"/>
        <w:rPr>
          <w:rFonts w:ascii="Times New Roman" w:eastAsia="Times New Roman" w:hAnsi="Times New Roman" w:cs="Times New Roman"/>
          <w:sz w:val="24"/>
          <w:szCs w:val="24"/>
          <w:lang w:eastAsia="ru-RU"/>
        </w:rPr>
      </w:pP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lastRenderedPageBreak/>
        <w:t>1. Если в треугольнике две стороны равны, то треугольник называется равнобедренным. (+)</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2. Отрезок, соединяющий вершину треугольника с противоположной стороной, называется медианой треугольника</w:t>
      </w:r>
      <w:proofErr w:type="gramStart"/>
      <w:r w:rsidRPr="003479A4">
        <w:rPr>
          <w:rFonts w:ascii="Times New Roman" w:eastAsia="Times New Roman" w:hAnsi="Times New Roman" w:cs="Times New Roman"/>
          <w:sz w:val="24"/>
          <w:szCs w:val="24"/>
          <w:lang w:eastAsia="ru-RU"/>
        </w:rPr>
        <w:t>. (–)  (</w:t>
      </w:r>
      <w:proofErr w:type="gramEnd"/>
      <w:r w:rsidRPr="003479A4">
        <w:rPr>
          <w:rFonts w:ascii="Times New Roman" w:eastAsia="Times New Roman" w:hAnsi="Times New Roman" w:cs="Times New Roman"/>
          <w:sz w:val="24"/>
          <w:szCs w:val="24"/>
          <w:lang w:eastAsia="ru-RU"/>
        </w:rPr>
        <w:t>пропущено слово: середина).</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3. Если три стороны одного треугольника соответственно равны трем сторонам другого треугольника, то такие треугольники равны. (+)</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4. Если сторона и два угла одного треугольника равны соответственно стороне и двум углам другого треугольника, то такие треугольники равны</w:t>
      </w:r>
      <w:proofErr w:type="gramStart"/>
      <w:r w:rsidRPr="003479A4">
        <w:rPr>
          <w:rFonts w:ascii="Times New Roman" w:eastAsia="Times New Roman" w:hAnsi="Times New Roman" w:cs="Times New Roman"/>
          <w:sz w:val="24"/>
          <w:szCs w:val="24"/>
          <w:lang w:eastAsia="ru-RU"/>
        </w:rPr>
        <w:t>. (–) (</w:t>
      </w:r>
      <w:proofErr w:type="gramEnd"/>
      <w:r w:rsidRPr="003479A4">
        <w:rPr>
          <w:rFonts w:ascii="Times New Roman" w:eastAsia="Times New Roman" w:hAnsi="Times New Roman" w:cs="Times New Roman"/>
          <w:sz w:val="24"/>
          <w:szCs w:val="24"/>
          <w:lang w:eastAsia="ru-RU"/>
        </w:rPr>
        <w:t>Правильно: два угла, прилежащих к ней).</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5. Если две стороны и угол между ними одного треугольника соответственно равны двум сторонам и углу между ними другого треугольника, то такие треугольники равны. (+)</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6. В треугольнике углы при основании равны</w:t>
      </w:r>
      <w:proofErr w:type="gramStart"/>
      <w:r w:rsidRPr="003479A4">
        <w:rPr>
          <w:rFonts w:ascii="Times New Roman" w:eastAsia="Times New Roman" w:hAnsi="Times New Roman" w:cs="Times New Roman"/>
          <w:sz w:val="24"/>
          <w:szCs w:val="24"/>
          <w:lang w:eastAsia="ru-RU"/>
        </w:rPr>
        <w:t>. (–) (</w:t>
      </w:r>
      <w:proofErr w:type="gramEnd"/>
      <w:r w:rsidRPr="003479A4">
        <w:rPr>
          <w:rFonts w:ascii="Times New Roman" w:eastAsia="Times New Roman" w:hAnsi="Times New Roman" w:cs="Times New Roman"/>
          <w:sz w:val="24"/>
          <w:szCs w:val="24"/>
          <w:lang w:eastAsia="ru-RU"/>
        </w:rPr>
        <w:t>Пропущено слово: равностороннем или равнобедренном).</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7. Биссектриса равнобедренного треугольника, проведенная к основанию, является медианой и высотой. (+)</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8. Если три угла одного треугольника соответственно равны трем углам другого треугольника, то такие треугольники равны</w:t>
      </w:r>
      <w:proofErr w:type="gramStart"/>
      <w:r w:rsidRPr="003479A4">
        <w:rPr>
          <w:rFonts w:ascii="Times New Roman" w:eastAsia="Times New Roman" w:hAnsi="Times New Roman" w:cs="Times New Roman"/>
          <w:sz w:val="24"/>
          <w:szCs w:val="24"/>
          <w:lang w:eastAsia="ru-RU"/>
        </w:rPr>
        <w:t>. (–)</w:t>
      </w:r>
      <w:proofErr w:type="gramEnd"/>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Переведите полученные баллы в отметку (на листах контроля сказано, как это сделать).</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p>
    <w:p w:rsidR="003479A4" w:rsidRPr="003479A4" w:rsidRDefault="003479A4" w:rsidP="003479A4">
      <w:pPr>
        <w:numPr>
          <w:ilvl w:val="0"/>
          <w:numId w:val="7"/>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8 баллов – отметка «5»</w:t>
      </w:r>
    </w:p>
    <w:p w:rsidR="003479A4" w:rsidRPr="003479A4" w:rsidRDefault="003479A4" w:rsidP="003479A4">
      <w:pPr>
        <w:numPr>
          <w:ilvl w:val="0"/>
          <w:numId w:val="7"/>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7-6 баллов – отметка «4»</w:t>
      </w:r>
    </w:p>
    <w:p w:rsidR="003479A4" w:rsidRPr="003479A4" w:rsidRDefault="003479A4" w:rsidP="003479A4">
      <w:pPr>
        <w:numPr>
          <w:ilvl w:val="0"/>
          <w:numId w:val="7"/>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5-4  баллов – отметка «3»</w:t>
      </w:r>
    </w:p>
    <w:p w:rsidR="003479A4" w:rsidRPr="003479A4" w:rsidRDefault="003479A4" w:rsidP="003479A4">
      <w:pPr>
        <w:numPr>
          <w:ilvl w:val="0"/>
          <w:numId w:val="7"/>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Менее 4 баллов – «будем работать дальше»</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Поставьте полученную отметку в лист контроля.</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Поднимите руки те, кто получил – 5, кто получил – 4, кто получил – 3. С остальными будем работать дальше.</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b/>
          <w:bCs/>
          <w:sz w:val="24"/>
          <w:szCs w:val="24"/>
          <w:lang w:eastAsia="ru-RU"/>
        </w:rPr>
        <w:t>3. Формулировка темы и целей урока.</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Ребята, первый год вы изучаете предмет геометрия и поняли, что предметом изучения этого раздела математики  является решение задач на основе изученных определений, свойств и теорем. Но чтобы хорошо научиться решать задачи,  что для этого выполнять? (Дети отвечают).</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xml:space="preserve">- А ещё известный педагог  и математик </w:t>
      </w:r>
      <w:proofErr w:type="spellStart"/>
      <w:r w:rsidRPr="003479A4">
        <w:rPr>
          <w:rFonts w:ascii="Times New Roman" w:eastAsia="Times New Roman" w:hAnsi="Times New Roman" w:cs="Times New Roman"/>
          <w:sz w:val="24"/>
          <w:szCs w:val="24"/>
          <w:lang w:eastAsia="ru-RU"/>
        </w:rPr>
        <w:t>Дъёрдь</w:t>
      </w:r>
      <w:proofErr w:type="spellEnd"/>
      <w:r w:rsidRPr="003479A4">
        <w:rPr>
          <w:rFonts w:ascii="Times New Roman" w:eastAsia="Times New Roman" w:hAnsi="Times New Roman" w:cs="Times New Roman"/>
          <w:sz w:val="24"/>
          <w:szCs w:val="24"/>
          <w:lang w:eastAsia="ru-RU"/>
        </w:rPr>
        <w:t xml:space="preserve"> Пойа (1887-1985) сравнивал умение решать задачи с умением научиться плавать.</w:t>
      </w:r>
    </w:p>
    <w:p w:rsidR="003479A4" w:rsidRPr="003479A4" w:rsidRDefault="003479A4" w:rsidP="003479A4">
      <w:pPr>
        <w:spacing w:after="120" w:line="240" w:lineRule="atLeast"/>
        <w:rPr>
          <w:rFonts w:ascii="Times New Roman" w:eastAsia="Times New Roman" w:hAnsi="Times New Roman" w:cs="Times New Roman"/>
          <w:sz w:val="20"/>
          <w:szCs w:val="20"/>
          <w:lang w:eastAsia="ru-RU"/>
        </w:rPr>
      </w:pPr>
      <w:r w:rsidRPr="003479A4">
        <w:rPr>
          <w:rFonts w:ascii="Times New Roman" w:eastAsia="Times New Roman" w:hAnsi="Times New Roman" w:cs="Times New Roman"/>
          <w:i/>
          <w:iCs/>
          <w:sz w:val="20"/>
          <w:lang w:eastAsia="ru-RU"/>
        </w:rPr>
        <w:t>Если вы хотите научиться плавать, то смело входите в воду,</w:t>
      </w:r>
      <w:r w:rsidRPr="003479A4">
        <w:rPr>
          <w:rFonts w:ascii="Times New Roman" w:eastAsia="Times New Roman" w:hAnsi="Times New Roman" w:cs="Times New Roman"/>
          <w:sz w:val="20"/>
          <w:szCs w:val="20"/>
          <w:lang w:eastAsia="ru-RU"/>
        </w:rPr>
        <w:br/>
      </w:r>
      <w:r w:rsidRPr="003479A4">
        <w:rPr>
          <w:rFonts w:ascii="Times New Roman" w:eastAsia="Times New Roman" w:hAnsi="Times New Roman" w:cs="Times New Roman"/>
          <w:i/>
          <w:iCs/>
          <w:sz w:val="20"/>
          <w:lang w:eastAsia="ru-RU"/>
        </w:rPr>
        <w:t>а если хотите научиться решать задачи, то решайте их.</w:t>
      </w:r>
      <w:r w:rsidRPr="003479A4">
        <w:rPr>
          <w:rFonts w:ascii="Times New Roman" w:eastAsia="Times New Roman" w:hAnsi="Times New Roman" w:cs="Times New Roman"/>
          <w:sz w:val="20"/>
          <w:szCs w:val="20"/>
          <w:lang w:eastAsia="ru-RU"/>
        </w:rPr>
        <w:t> </w:t>
      </w:r>
      <w:r w:rsidRPr="003479A4">
        <w:rPr>
          <w:rFonts w:ascii="Times New Roman" w:eastAsia="Times New Roman" w:hAnsi="Times New Roman" w:cs="Times New Roman"/>
          <w:i/>
          <w:iCs/>
          <w:sz w:val="20"/>
          <w:lang w:eastAsia="ru-RU"/>
        </w:rPr>
        <w:t>(Д.Пойа)</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proofErr w:type="spellStart"/>
      <w:r w:rsidRPr="003479A4">
        <w:rPr>
          <w:rFonts w:ascii="Times New Roman" w:eastAsia="Times New Roman" w:hAnsi="Times New Roman" w:cs="Times New Roman"/>
          <w:sz w:val="24"/>
          <w:szCs w:val="24"/>
          <w:lang w:eastAsia="ru-RU"/>
        </w:rPr>
        <w:t>Дъёрдь</w:t>
      </w:r>
      <w:proofErr w:type="spellEnd"/>
      <w:r w:rsidRPr="003479A4">
        <w:rPr>
          <w:rFonts w:ascii="Times New Roman" w:eastAsia="Times New Roman" w:hAnsi="Times New Roman" w:cs="Times New Roman"/>
          <w:sz w:val="24"/>
          <w:szCs w:val="24"/>
          <w:lang w:eastAsia="ru-RU"/>
        </w:rPr>
        <w:t xml:space="preserve"> Пойа, венгерский, швейцарский и американский математик, много работал со школьными учителями математики и внёс большой вклад в популяризацию науки. Он написал несколько книг о том, как решают задачи и как надо учить решать задачи.</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Сформулируйте цели урока. Чем мы будем заниматься и чего должны достичь к концу урока? (Учащиеся формулируют цели – Решение задач на применение признаков равенства треугольников) </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b/>
          <w:bCs/>
          <w:sz w:val="24"/>
          <w:szCs w:val="24"/>
          <w:lang w:eastAsia="ru-RU"/>
        </w:rPr>
        <w:t>4. Решение задач.</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В геометрии очень важно уметь смотреть и видеть, замечать и отмечать различные особенности геометрических фигур.</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b/>
          <w:bCs/>
          <w:sz w:val="24"/>
          <w:szCs w:val="24"/>
          <w:lang w:eastAsia="ru-RU"/>
        </w:rPr>
        <w:t>«Если знаешь - докажи». Выполнение задания по готовым чертежам (устная работа с классом). </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lastRenderedPageBreak/>
        <w:t>Следующее задание.</w:t>
      </w:r>
      <w:r w:rsidRPr="003479A4">
        <w:rPr>
          <w:rFonts w:ascii="Times New Roman" w:eastAsia="Times New Roman" w:hAnsi="Times New Roman" w:cs="Times New Roman"/>
          <w:b/>
          <w:bCs/>
          <w:sz w:val="24"/>
          <w:szCs w:val="24"/>
          <w:lang w:eastAsia="ru-RU"/>
        </w:rPr>
        <w:t> </w:t>
      </w:r>
      <w:r w:rsidRPr="003479A4">
        <w:rPr>
          <w:rFonts w:ascii="Times New Roman" w:eastAsia="Times New Roman" w:hAnsi="Times New Roman" w:cs="Times New Roman"/>
          <w:sz w:val="24"/>
          <w:szCs w:val="24"/>
          <w:lang w:eastAsia="ru-RU"/>
        </w:rPr>
        <w:t>Ваша задача по готовому чертежу доказать равенство треугольников.</w:t>
      </w:r>
    </w:p>
    <w:p w:rsidR="003479A4" w:rsidRPr="003479A4" w:rsidRDefault="003479A4" w:rsidP="001C729D">
      <w:pPr>
        <w:spacing w:after="135" w:line="240" w:lineRule="auto"/>
        <w:rPr>
          <w:rFonts w:ascii="Times New Roman" w:eastAsia="Times New Roman" w:hAnsi="Times New Roman" w:cs="Times New Roman"/>
          <w:sz w:val="24"/>
          <w:szCs w:val="24"/>
          <w:lang w:eastAsia="ru-RU"/>
        </w:rPr>
      </w:pPr>
    </w:p>
    <w:p w:rsidR="003479A4" w:rsidRPr="003479A4" w:rsidRDefault="003479A4" w:rsidP="003479A4">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0" cy="3219450"/>
            <wp:effectExtent l="19050" t="0" r="0" b="0"/>
            <wp:docPr id="6" name="Рисунок 6" descr="C:\Users\HOME\Desktop\Обобщающий урок геометрии по теме _Решение задач на применение признаков равенства треугольников_. 7-й класс_fil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Обобщающий урок геометрии по теме _Решение задач на применение признаков равенства треугольников_. 7-й класс_files\10.jpg"/>
                    <pic:cNvPicPr>
                      <a:picLocks noChangeAspect="1" noChangeArrowheads="1"/>
                    </pic:cNvPicPr>
                  </pic:nvPicPr>
                  <pic:blipFill>
                    <a:blip r:embed="rId8"/>
                    <a:srcRect/>
                    <a:stretch>
                      <a:fillRect/>
                    </a:stretch>
                  </pic:blipFill>
                  <pic:spPr bwMode="auto">
                    <a:xfrm>
                      <a:off x="0" y="0"/>
                      <a:ext cx="4762500" cy="3219450"/>
                    </a:xfrm>
                    <a:prstGeom prst="rect">
                      <a:avLst/>
                    </a:prstGeom>
                    <a:noFill/>
                    <a:ln w="9525">
                      <a:noFill/>
                      <a:miter lim="800000"/>
                      <a:headEnd/>
                      <a:tailEnd/>
                    </a:ln>
                  </pic:spPr>
                </pic:pic>
              </a:graphicData>
            </a:graphic>
          </wp:inline>
        </w:drawing>
      </w:r>
    </w:p>
    <w:p w:rsidR="003479A4" w:rsidRPr="003479A4" w:rsidRDefault="003479A4" w:rsidP="003479A4">
      <w:pPr>
        <w:spacing w:after="135" w:line="240" w:lineRule="auto"/>
        <w:jc w:val="center"/>
        <w:rPr>
          <w:rFonts w:ascii="Times New Roman" w:eastAsia="Times New Roman" w:hAnsi="Times New Roman" w:cs="Times New Roman"/>
          <w:sz w:val="24"/>
          <w:szCs w:val="24"/>
          <w:lang w:eastAsia="ru-RU"/>
        </w:rPr>
      </w:pPr>
    </w:p>
    <w:p w:rsidR="003479A4" w:rsidRPr="003479A4" w:rsidRDefault="003479A4" w:rsidP="003479A4">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0" cy="3333750"/>
            <wp:effectExtent l="19050" t="0" r="0" b="0"/>
            <wp:docPr id="7" name="Рисунок 7" descr="C:\Users\HOME\Desktop\Обобщающий урок геометрии по теме _Решение задач на применение признаков равенства треугольников_. 7-й класс_fil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Обобщающий урок геометрии по теме _Решение задач на применение признаков равенства треугольников_. 7-й класс_files\11.jpg"/>
                    <pic:cNvPicPr>
                      <a:picLocks noChangeAspect="1" noChangeArrowheads="1"/>
                    </pic:cNvPicPr>
                  </pic:nvPicPr>
                  <pic:blipFill>
                    <a:blip r:embed="rId9"/>
                    <a:srcRect/>
                    <a:stretch>
                      <a:fillRect/>
                    </a:stretch>
                  </pic:blipFill>
                  <pic:spPr bwMode="auto">
                    <a:xfrm>
                      <a:off x="0" y="0"/>
                      <a:ext cx="4762500" cy="3333750"/>
                    </a:xfrm>
                    <a:prstGeom prst="rect">
                      <a:avLst/>
                    </a:prstGeom>
                    <a:noFill/>
                    <a:ln w="9525">
                      <a:noFill/>
                      <a:miter lim="800000"/>
                      <a:headEnd/>
                      <a:tailEnd/>
                    </a:ln>
                  </pic:spPr>
                </pic:pic>
              </a:graphicData>
            </a:graphic>
          </wp:inline>
        </w:drawing>
      </w:r>
    </w:p>
    <w:p w:rsidR="003479A4" w:rsidRPr="003479A4" w:rsidRDefault="003479A4" w:rsidP="003479A4">
      <w:pPr>
        <w:spacing w:after="135" w:line="240" w:lineRule="auto"/>
        <w:jc w:val="center"/>
        <w:rPr>
          <w:rFonts w:ascii="Times New Roman" w:eastAsia="Times New Roman" w:hAnsi="Times New Roman" w:cs="Times New Roman"/>
          <w:sz w:val="24"/>
          <w:szCs w:val="24"/>
          <w:lang w:eastAsia="ru-RU"/>
        </w:rPr>
      </w:pPr>
    </w:p>
    <w:p w:rsidR="003479A4" w:rsidRPr="003479A4" w:rsidRDefault="003479A4" w:rsidP="003479A4">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762500" cy="3257550"/>
            <wp:effectExtent l="19050" t="0" r="0" b="0"/>
            <wp:docPr id="8" name="Рисунок 8" descr="C:\Users\HOME\Desktop\Обобщающий урок геометрии по теме _Решение задач на применение признаков равенства треугольников_. 7-й класс_fil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Обобщающий урок геометрии по теме _Решение задач на применение признаков равенства треугольников_. 7-й класс_files\12.jpg"/>
                    <pic:cNvPicPr>
                      <a:picLocks noChangeAspect="1" noChangeArrowheads="1"/>
                    </pic:cNvPicPr>
                  </pic:nvPicPr>
                  <pic:blipFill>
                    <a:blip r:embed="rId10"/>
                    <a:srcRect/>
                    <a:stretch>
                      <a:fillRect/>
                    </a:stretch>
                  </pic:blipFill>
                  <pic:spPr bwMode="auto">
                    <a:xfrm>
                      <a:off x="0" y="0"/>
                      <a:ext cx="4762500" cy="3257550"/>
                    </a:xfrm>
                    <a:prstGeom prst="rect">
                      <a:avLst/>
                    </a:prstGeom>
                    <a:noFill/>
                    <a:ln w="9525">
                      <a:noFill/>
                      <a:miter lim="800000"/>
                      <a:headEnd/>
                      <a:tailEnd/>
                    </a:ln>
                  </pic:spPr>
                </pic:pic>
              </a:graphicData>
            </a:graphic>
          </wp:inline>
        </w:drawing>
      </w:r>
    </w:p>
    <w:p w:rsidR="003479A4" w:rsidRPr="003479A4" w:rsidRDefault="003479A4" w:rsidP="003479A4">
      <w:pPr>
        <w:spacing w:after="135" w:line="240" w:lineRule="auto"/>
        <w:jc w:val="center"/>
        <w:rPr>
          <w:rFonts w:ascii="Times New Roman" w:eastAsia="Times New Roman" w:hAnsi="Times New Roman" w:cs="Times New Roman"/>
          <w:sz w:val="24"/>
          <w:szCs w:val="24"/>
          <w:lang w:eastAsia="ru-RU"/>
        </w:rPr>
      </w:pPr>
    </w:p>
    <w:p w:rsidR="003479A4" w:rsidRPr="003479A4" w:rsidRDefault="003479A4" w:rsidP="003479A4">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0" cy="3438525"/>
            <wp:effectExtent l="19050" t="0" r="0" b="0"/>
            <wp:docPr id="9" name="Рисунок 9" descr="C:\Users\HOME\Desktop\Обобщающий урок геометрии по теме _Решение задач на применение признаков равенства треугольников_. 7-й класс_fil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Обобщающий урок геометрии по теме _Решение задач на применение признаков равенства треугольников_. 7-й класс_files\13.jpg"/>
                    <pic:cNvPicPr>
                      <a:picLocks noChangeAspect="1" noChangeArrowheads="1"/>
                    </pic:cNvPicPr>
                  </pic:nvPicPr>
                  <pic:blipFill>
                    <a:blip r:embed="rId11"/>
                    <a:srcRect/>
                    <a:stretch>
                      <a:fillRect/>
                    </a:stretch>
                  </pic:blipFill>
                  <pic:spPr bwMode="auto">
                    <a:xfrm>
                      <a:off x="0" y="0"/>
                      <a:ext cx="4762500" cy="3438525"/>
                    </a:xfrm>
                    <a:prstGeom prst="rect">
                      <a:avLst/>
                    </a:prstGeom>
                    <a:noFill/>
                    <a:ln w="9525">
                      <a:noFill/>
                      <a:miter lim="800000"/>
                      <a:headEnd/>
                      <a:tailEnd/>
                    </a:ln>
                  </pic:spPr>
                </pic:pic>
              </a:graphicData>
            </a:graphic>
          </wp:inline>
        </w:drawing>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b/>
          <w:bCs/>
          <w:sz w:val="24"/>
          <w:szCs w:val="24"/>
          <w:lang w:eastAsia="ru-RU"/>
        </w:rPr>
        <w:t>5. Историческая справка о признаках равенства треугольников.</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b/>
          <w:bCs/>
          <w:sz w:val="24"/>
          <w:szCs w:val="24"/>
          <w:lang w:eastAsia="ru-RU"/>
        </w:rPr>
        <w:t>- </w:t>
      </w:r>
      <w:r w:rsidRPr="003479A4">
        <w:rPr>
          <w:rFonts w:ascii="Times New Roman" w:eastAsia="Times New Roman" w:hAnsi="Times New Roman" w:cs="Times New Roman"/>
          <w:sz w:val="24"/>
          <w:szCs w:val="24"/>
          <w:lang w:eastAsia="ru-RU"/>
        </w:rPr>
        <w:t>Ребята! Сейчас в своей работе вы использовали такой приём, как доказательство. Эта форма работы вам уже известна. А до VI века с доказательством люди вообще были не знакомы. Первым учёным, который стал рассуждать, доказывать, был Фалес Милетский. Фалес считается одним из семи мудрецов, оказавших большое влияние на жизнь древних греков. Одним из самых известных его высказываний было «Познай самого себя». Именно </w:t>
      </w:r>
      <w:r w:rsidRPr="003479A4">
        <w:rPr>
          <w:rFonts w:ascii="Times New Roman" w:eastAsia="Times New Roman" w:hAnsi="Times New Roman" w:cs="Times New Roman"/>
          <w:b/>
          <w:bCs/>
          <w:sz w:val="24"/>
          <w:szCs w:val="24"/>
          <w:lang w:eastAsia="ru-RU"/>
        </w:rPr>
        <w:t>Фалесу Милетскому</w:t>
      </w:r>
      <w:r w:rsidRPr="003479A4">
        <w:rPr>
          <w:rFonts w:ascii="Times New Roman" w:eastAsia="Times New Roman" w:hAnsi="Times New Roman" w:cs="Times New Roman"/>
          <w:sz w:val="24"/>
          <w:szCs w:val="24"/>
          <w:lang w:eastAsia="ru-RU"/>
        </w:rPr>
        <w:t xml:space="preserve"> приписывают доказательство о равенстве двух треугольников, имеющих </w:t>
      </w:r>
      <w:proofErr w:type="gramStart"/>
      <w:r w:rsidRPr="003479A4">
        <w:rPr>
          <w:rFonts w:ascii="Times New Roman" w:eastAsia="Times New Roman" w:hAnsi="Times New Roman" w:cs="Times New Roman"/>
          <w:sz w:val="24"/>
          <w:szCs w:val="24"/>
          <w:lang w:eastAsia="ru-RU"/>
        </w:rPr>
        <w:t>равными</w:t>
      </w:r>
      <w:proofErr w:type="gramEnd"/>
      <w:r w:rsidRPr="003479A4">
        <w:rPr>
          <w:rFonts w:ascii="Times New Roman" w:eastAsia="Times New Roman" w:hAnsi="Times New Roman" w:cs="Times New Roman"/>
          <w:sz w:val="24"/>
          <w:szCs w:val="24"/>
          <w:lang w:eastAsia="ru-RU"/>
        </w:rPr>
        <w:t xml:space="preserve"> сторону и два прилежащих к ней угла (второй признак равенства треугольников).</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Признаки равенства треугольников имели издавна важнейшее значение в геометрии, так как доказательства многочисленных теорем сводилось к доказательству равенства тех или иных треугольников.</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b/>
          <w:bCs/>
          <w:sz w:val="24"/>
          <w:szCs w:val="24"/>
          <w:lang w:eastAsia="ru-RU"/>
        </w:rPr>
        <w:t>6. Решение задач по готовому чертежу (с записью доказательства в опросных листах).</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p>
    <w:p w:rsidR="003479A4" w:rsidRPr="003479A4" w:rsidRDefault="003479A4" w:rsidP="003479A4">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0" cy="3524250"/>
            <wp:effectExtent l="19050" t="0" r="0" b="0"/>
            <wp:docPr id="10" name="Рисунок 10" descr="C:\Users\HOME\Desktop\Обобщающий урок геометрии по теме _Решение задач на применение признаков равенства треугольников_. 7-й класс_fil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esktop\Обобщающий урок геометрии по теме _Решение задач на применение признаков равенства треугольников_. 7-й класс_files\15.jpg"/>
                    <pic:cNvPicPr>
                      <a:picLocks noChangeAspect="1" noChangeArrowheads="1"/>
                    </pic:cNvPicPr>
                  </pic:nvPicPr>
                  <pic:blipFill>
                    <a:blip r:embed="rId12"/>
                    <a:srcRect/>
                    <a:stretch>
                      <a:fillRect/>
                    </a:stretch>
                  </pic:blipFill>
                  <pic:spPr bwMode="auto">
                    <a:xfrm>
                      <a:off x="0" y="0"/>
                      <a:ext cx="4762500" cy="3524250"/>
                    </a:xfrm>
                    <a:prstGeom prst="rect">
                      <a:avLst/>
                    </a:prstGeom>
                    <a:noFill/>
                    <a:ln w="9525">
                      <a:noFill/>
                      <a:miter lim="800000"/>
                      <a:headEnd/>
                      <a:tailEnd/>
                    </a:ln>
                  </pic:spPr>
                </pic:pic>
              </a:graphicData>
            </a:graphic>
          </wp:inline>
        </w:drawing>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Вопросы к учащимся:</w:t>
      </w:r>
    </w:p>
    <w:p w:rsidR="003479A4" w:rsidRPr="003479A4" w:rsidRDefault="003479A4" w:rsidP="003479A4">
      <w:pPr>
        <w:numPr>
          <w:ilvl w:val="0"/>
          <w:numId w:val="8"/>
        </w:numPr>
        <w:spacing w:before="100" w:beforeAutospacing="1" w:after="100" w:afterAutospacing="1" w:line="240" w:lineRule="auto"/>
        <w:ind w:left="495"/>
        <w:rPr>
          <w:rFonts w:ascii="Times New Roman" w:eastAsia="Times New Roman" w:hAnsi="Times New Roman" w:cs="Times New Roman"/>
          <w:sz w:val="24"/>
          <w:szCs w:val="24"/>
          <w:lang w:eastAsia="ru-RU"/>
        </w:rPr>
      </w:pPr>
      <w:proofErr w:type="gramStart"/>
      <w:r w:rsidRPr="003479A4">
        <w:rPr>
          <w:rFonts w:ascii="Times New Roman" w:eastAsia="Times New Roman" w:hAnsi="Times New Roman" w:cs="Times New Roman"/>
          <w:sz w:val="24"/>
          <w:szCs w:val="24"/>
          <w:lang w:eastAsia="ru-RU"/>
        </w:rPr>
        <w:t>Равенство</w:t>
      </w:r>
      <w:proofErr w:type="gramEnd"/>
      <w:r w:rsidRPr="003479A4">
        <w:rPr>
          <w:rFonts w:ascii="Times New Roman" w:eastAsia="Times New Roman" w:hAnsi="Times New Roman" w:cs="Times New Roman"/>
          <w:sz w:val="24"/>
          <w:szCs w:val="24"/>
          <w:lang w:eastAsia="ru-RU"/>
        </w:rPr>
        <w:t xml:space="preserve"> каких треугольников мы можем доказать? (∆МВО=∆</w:t>
      </w:r>
      <w:proofErr w:type="gramStart"/>
      <w:r w:rsidRPr="003479A4">
        <w:rPr>
          <w:rFonts w:ascii="Times New Roman" w:eastAsia="Times New Roman" w:hAnsi="Times New Roman" w:cs="Times New Roman"/>
          <w:sz w:val="24"/>
          <w:szCs w:val="24"/>
          <w:lang w:eastAsia="ru-RU"/>
        </w:rPr>
        <w:t>N</w:t>
      </w:r>
      <w:proofErr w:type="gramEnd"/>
      <w:r w:rsidRPr="003479A4">
        <w:rPr>
          <w:rFonts w:ascii="Times New Roman" w:eastAsia="Times New Roman" w:hAnsi="Times New Roman" w:cs="Times New Roman"/>
          <w:sz w:val="24"/>
          <w:szCs w:val="24"/>
          <w:lang w:eastAsia="ru-RU"/>
        </w:rPr>
        <w:t>СО по стороне и двум прилежащим к ней углам.)</w:t>
      </w:r>
    </w:p>
    <w:p w:rsidR="003479A4" w:rsidRPr="003479A4" w:rsidRDefault="003479A4" w:rsidP="003479A4">
      <w:pPr>
        <w:numPr>
          <w:ilvl w:val="0"/>
          <w:numId w:val="8"/>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Из равенства треугольников ∆МВО=∆</w:t>
      </w:r>
      <w:proofErr w:type="gramStart"/>
      <w:r w:rsidRPr="003479A4">
        <w:rPr>
          <w:rFonts w:ascii="Times New Roman" w:eastAsia="Times New Roman" w:hAnsi="Times New Roman" w:cs="Times New Roman"/>
          <w:sz w:val="24"/>
          <w:szCs w:val="24"/>
          <w:lang w:eastAsia="ru-RU"/>
        </w:rPr>
        <w:t>NСО</w:t>
      </w:r>
      <w:proofErr w:type="gramEnd"/>
      <w:r w:rsidRPr="003479A4">
        <w:rPr>
          <w:rFonts w:ascii="Times New Roman" w:eastAsia="Times New Roman" w:hAnsi="Times New Roman" w:cs="Times New Roman"/>
          <w:sz w:val="24"/>
          <w:szCs w:val="24"/>
          <w:lang w:eastAsia="ru-RU"/>
        </w:rPr>
        <w:t xml:space="preserve"> какие элементы мы возьмем? (В равных треугольниках соответственные стороны равны, значит МВ=</w:t>
      </w:r>
      <w:proofErr w:type="gramStart"/>
      <w:r w:rsidRPr="003479A4">
        <w:rPr>
          <w:rFonts w:ascii="Times New Roman" w:eastAsia="Times New Roman" w:hAnsi="Times New Roman" w:cs="Times New Roman"/>
          <w:sz w:val="24"/>
          <w:szCs w:val="24"/>
          <w:lang w:eastAsia="ru-RU"/>
        </w:rPr>
        <w:t>N</w:t>
      </w:r>
      <w:proofErr w:type="gramEnd"/>
      <w:r w:rsidRPr="003479A4">
        <w:rPr>
          <w:rFonts w:ascii="Times New Roman" w:eastAsia="Times New Roman" w:hAnsi="Times New Roman" w:cs="Times New Roman"/>
          <w:sz w:val="24"/>
          <w:szCs w:val="24"/>
          <w:lang w:eastAsia="ru-RU"/>
        </w:rPr>
        <w:t>С)</w:t>
      </w:r>
    </w:p>
    <w:p w:rsidR="003479A4" w:rsidRPr="003479A4" w:rsidRDefault="003479A4" w:rsidP="003479A4">
      <w:pPr>
        <w:numPr>
          <w:ilvl w:val="0"/>
          <w:numId w:val="8"/>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Теперь мы сможем доказать равенство ∆АВМ=∆D</w:t>
      </w:r>
      <w:proofErr w:type="gramStart"/>
      <w:r w:rsidRPr="003479A4">
        <w:rPr>
          <w:rFonts w:ascii="Times New Roman" w:eastAsia="Times New Roman" w:hAnsi="Times New Roman" w:cs="Times New Roman"/>
          <w:sz w:val="24"/>
          <w:szCs w:val="24"/>
          <w:lang w:eastAsia="ru-RU"/>
        </w:rPr>
        <w:t>С</w:t>
      </w:r>
      <w:proofErr w:type="gramEnd"/>
      <w:r w:rsidRPr="003479A4">
        <w:rPr>
          <w:rFonts w:ascii="Times New Roman" w:eastAsia="Times New Roman" w:hAnsi="Times New Roman" w:cs="Times New Roman"/>
          <w:sz w:val="24"/>
          <w:szCs w:val="24"/>
          <w:lang w:eastAsia="ru-RU"/>
        </w:rPr>
        <w:t>N? (Треугольники равны по трем сторонам)</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Запишите доказательство к этой задаче с обоснованием каждого шага (доказательство записать в опросный лист)</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p>
    <w:p w:rsidR="003479A4" w:rsidRPr="003479A4" w:rsidRDefault="003479A4" w:rsidP="003479A4">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0" cy="3390900"/>
            <wp:effectExtent l="19050" t="0" r="0" b="0"/>
            <wp:docPr id="11" name="Рисунок 11" descr="C:\Users\HOME\Desktop\Обобщающий урок геометрии по теме _Решение задач на применение признаков равенства треугольников_. 7-й класс_fil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esktop\Обобщающий урок геометрии по теме _Решение задач на применение признаков равенства треугольников_. 7-й класс_files\16.jpg"/>
                    <pic:cNvPicPr>
                      <a:picLocks noChangeAspect="1" noChangeArrowheads="1"/>
                    </pic:cNvPicPr>
                  </pic:nvPicPr>
                  <pic:blipFill>
                    <a:blip r:embed="rId13"/>
                    <a:srcRect/>
                    <a:stretch>
                      <a:fillRect/>
                    </a:stretch>
                  </pic:blipFill>
                  <pic:spPr bwMode="auto">
                    <a:xfrm>
                      <a:off x="0" y="0"/>
                      <a:ext cx="4762500" cy="3390900"/>
                    </a:xfrm>
                    <a:prstGeom prst="rect">
                      <a:avLst/>
                    </a:prstGeom>
                    <a:noFill/>
                    <a:ln w="9525">
                      <a:noFill/>
                      <a:miter lim="800000"/>
                      <a:headEnd/>
                      <a:tailEnd/>
                    </a:ln>
                  </pic:spPr>
                </pic:pic>
              </a:graphicData>
            </a:graphic>
          </wp:inline>
        </w:drawing>
      </w:r>
    </w:p>
    <w:p w:rsidR="009A1F2D" w:rsidRDefault="009A1F2D" w:rsidP="003479A4">
      <w:pPr>
        <w:spacing w:after="135" w:line="240" w:lineRule="auto"/>
        <w:rPr>
          <w:rFonts w:ascii="Times New Roman" w:eastAsia="Times New Roman" w:hAnsi="Times New Roman" w:cs="Times New Roman"/>
          <w:sz w:val="24"/>
          <w:szCs w:val="24"/>
          <w:lang w:eastAsia="ru-RU"/>
        </w:rPr>
      </w:pPr>
    </w:p>
    <w:p w:rsidR="009A1F2D" w:rsidRDefault="009A1F2D" w:rsidP="003479A4">
      <w:pPr>
        <w:spacing w:after="135" w:line="240" w:lineRule="auto"/>
        <w:rPr>
          <w:rFonts w:ascii="Times New Roman" w:eastAsia="Times New Roman" w:hAnsi="Times New Roman" w:cs="Times New Roman"/>
          <w:sz w:val="24"/>
          <w:szCs w:val="24"/>
          <w:lang w:eastAsia="ru-RU"/>
        </w:rPr>
      </w:pPr>
    </w:p>
    <w:p w:rsidR="009A1F2D" w:rsidRDefault="009A1F2D" w:rsidP="003479A4">
      <w:pPr>
        <w:spacing w:after="135" w:line="240" w:lineRule="auto"/>
        <w:rPr>
          <w:rFonts w:ascii="Times New Roman" w:eastAsia="Times New Roman" w:hAnsi="Times New Roman" w:cs="Times New Roman"/>
          <w:sz w:val="24"/>
          <w:szCs w:val="24"/>
          <w:lang w:eastAsia="ru-RU"/>
        </w:rPr>
      </w:pP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lastRenderedPageBreak/>
        <w:t>Вопросы к учащимся:</w:t>
      </w:r>
    </w:p>
    <w:p w:rsidR="003479A4" w:rsidRPr="003479A4" w:rsidRDefault="003479A4" w:rsidP="003479A4">
      <w:pPr>
        <w:numPr>
          <w:ilvl w:val="0"/>
          <w:numId w:val="9"/>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Какой треугольник называется равнобедренным? (Равнобедренный треугольник – это треугольник, у которого две стороны равны.)</w:t>
      </w:r>
    </w:p>
    <w:p w:rsidR="003479A4" w:rsidRPr="003479A4" w:rsidRDefault="003479A4" w:rsidP="003479A4">
      <w:pPr>
        <w:numPr>
          <w:ilvl w:val="0"/>
          <w:numId w:val="9"/>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Как доказать равенство сторон ВО и ОС? (Из равенства треугольников ∆МВО и ∆</w:t>
      </w:r>
      <w:proofErr w:type="gramStart"/>
      <w:r w:rsidRPr="003479A4">
        <w:rPr>
          <w:rFonts w:ascii="Times New Roman" w:eastAsia="Times New Roman" w:hAnsi="Times New Roman" w:cs="Times New Roman"/>
          <w:sz w:val="24"/>
          <w:szCs w:val="24"/>
          <w:lang w:eastAsia="ru-RU"/>
        </w:rPr>
        <w:t>N</w:t>
      </w:r>
      <w:proofErr w:type="gramEnd"/>
      <w:r w:rsidRPr="003479A4">
        <w:rPr>
          <w:rFonts w:ascii="Times New Roman" w:eastAsia="Times New Roman" w:hAnsi="Times New Roman" w:cs="Times New Roman"/>
          <w:sz w:val="24"/>
          <w:szCs w:val="24"/>
          <w:lang w:eastAsia="ru-RU"/>
        </w:rPr>
        <w:t>СО)</w:t>
      </w:r>
    </w:p>
    <w:p w:rsidR="003479A4" w:rsidRPr="003479A4" w:rsidRDefault="003479A4" w:rsidP="003479A4">
      <w:pPr>
        <w:numPr>
          <w:ilvl w:val="0"/>
          <w:numId w:val="9"/>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Правильно, сначала нужно доказать равенство ∆МВО=∆</w:t>
      </w:r>
      <w:proofErr w:type="gramStart"/>
      <w:r w:rsidRPr="003479A4">
        <w:rPr>
          <w:rFonts w:ascii="Times New Roman" w:eastAsia="Times New Roman" w:hAnsi="Times New Roman" w:cs="Times New Roman"/>
          <w:sz w:val="24"/>
          <w:szCs w:val="24"/>
          <w:lang w:eastAsia="ru-RU"/>
        </w:rPr>
        <w:t>N</w:t>
      </w:r>
      <w:proofErr w:type="gramEnd"/>
      <w:r w:rsidRPr="003479A4">
        <w:rPr>
          <w:rFonts w:ascii="Times New Roman" w:eastAsia="Times New Roman" w:hAnsi="Times New Roman" w:cs="Times New Roman"/>
          <w:sz w:val="24"/>
          <w:szCs w:val="24"/>
          <w:lang w:eastAsia="ru-RU"/>
        </w:rPr>
        <w:t xml:space="preserve">СО. Как это сделать? </w:t>
      </w:r>
      <w:proofErr w:type="gramStart"/>
      <w:r w:rsidRPr="003479A4">
        <w:rPr>
          <w:rFonts w:ascii="Times New Roman" w:eastAsia="Times New Roman" w:hAnsi="Times New Roman" w:cs="Times New Roman"/>
          <w:sz w:val="24"/>
          <w:szCs w:val="24"/>
          <w:lang w:eastAsia="ru-RU"/>
        </w:rPr>
        <w:t>(∆МВО=∆NСО по стороне и двум прилежащим к ней углам.</w:t>
      </w:r>
      <w:proofErr w:type="gramEnd"/>
      <w:r w:rsidRPr="003479A4">
        <w:rPr>
          <w:rFonts w:ascii="Times New Roman" w:eastAsia="Times New Roman" w:hAnsi="Times New Roman" w:cs="Times New Roman"/>
          <w:sz w:val="24"/>
          <w:szCs w:val="24"/>
          <w:lang w:eastAsia="ru-RU"/>
        </w:rPr>
        <w:t xml:space="preserve"> </w:t>
      </w:r>
      <w:proofErr w:type="gramStart"/>
      <w:r w:rsidRPr="003479A4">
        <w:rPr>
          <w:rFonts w:ascii="Times New Roman" w:eastAsia="Times New Roman" w:hAnsi="Times New Roman" w:cs="Times New Roman"/>
          <w:sz w:val="24"/>
          <w:szCs w:val="24"/>
          <w:lang w:eastAsia="ru-RU"/>
        </w:rPr>
        <w:t>В равных треугольниках соответственные стороны равны, значит ВО=ОС, значит ∆ВОС - равнобедренный, т.к. у него две стороны равны.)</w:t>
      </w:r>
      <w:proofErr w:type="gramEnd"/>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Запишите доказательство к этой задаче с обоснованием каждого шага (доказательство записать в опросный лист)</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p>
    <w:p w:rsidR="003479A4" w:rsidRPr="003479A4" w:rsidRDefault="003479A4" w:rsidP="003479A4">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0" cy="3448050"/>
            <wp:effectExtent l="19050" t="0" r="0" b="0"/>
            <wp:docPr id="12" name="Рисунок 12" descr="C:\Users\HOME\Desktop\Обобщающий урок геометрии по теме _Решение задач на применение признаков равенства треугольников_. 7-й класс_fil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Desktop\Обобщающий урок геометрии по теме _Решение задач на применение признаков равенства треугольников_. 7-й класс_files\17.jpg"/>
                    <pic:cNvPicPr>
                      <a:picLocks noChangeAspect="1" noChangeArrowheads="1"/>
                    </pic:cNvPicPr>
                  </pic:nvPicPr>
                  <pic:blipFill>
                    <a:blip r:embed="rId14"/>
                    <a:srcRect/>
                    <a:stretch>
                      <a:fillRect/>
                    </a:stretch>
                  </pic:blipFill>
                  <pic:spPr bwMode="auto">
                    <a:xfrm>
                      <a:off x="0" y="0"/>
                      <a:ext cx="4762500" cy="3448050"/>
                    </a:xfrm>
                    <a:prstGeom prst="rect">
                      <a:avLst/>
                    </a:prstGeom>
                    <a:noFill/>
                    <a:ln w="9525">
                      <a:noFill/>
                      <a:miter lim="800000"/>
                      <a:headEnd/>
                      <a:tailEnd/>
                    </a:ln>
                  </pic:spPr>
                </pic:pic>
              </a:graphicData>
            </a:graphic>
          </wp:inline>
        </w:drawing>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Вопросы к учащимся:</w:t>
      </w:r>
    </w:p>
    <w:p w:rsidR="003479A4" w:rsidRPr="003479A4" w:rsidRDefault="003479A4" w:rsidP="003479A4">
      <w:pPr>
        <w:numPr>
          <w:ilvl w:val="0"/>
          <w:numId w:val="10"/>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Что можно найти, зная, что AB= 5 см и AB=BC? (</w:t>
      </w:r>
      <w:proofErr w:type="gramStart"/>
      <w:r w:rsidRPr="003479A4">
        <w:rPr>
          <w:rFonts w:ascii="Times New Roman" w:eastAsia="Times New Roman" w:hAnsi="Times New Roman" w:cs="Times New Roman"/>
          <w:sz w:val="24"/>
          <w:szCs w:val="24"/>
          <w:lang w:eastAsia="ru-RU"/>
        </w:rPr>
        <w:t>ВС</w:t>
      </w:r>
      <w:proofErr w:type="gramEnd"/>
      <w:r w:rsidRPr="003479A4">
        <w:rPr>
          <w:rFonts w:ascii="Times New Roman" w:eastAsia="Times New Roman" w:hAnsi="Times New Roman" w:cs="Times New Roman"/>
          <w:sz w:val="24"/>
          <w:szCs w:val="24"/>
          <w:lang w:eastAsia="ru-RU"/>
        </w:rPr>
        <w:t>=5 см)</w:t>
      </w:r>
    </w:p>
    <w:p w:rsidR="003479A4" w:rsidRPr="003479A4" w:rsidRDefault="003479A4" w:rsidP="003479A4">
      <w:pPr>
        <w:numPr>
          <w:ilvl w:val="0"/>
          <w:numId w:val="10"/>
        </w:numPr>
        <w:spacing w:before="100" w:beforeAutospacing="1" w:after="100" w:afterAutospacing="1" w:line="240" w:lineRule="auto"/>
        <w:ind w:left="495"/>
        <w:rPr>
          <w:rFonts w:ascii="Times New Roman" w:eastAsia="Times New Roman" w:hAnsi="Times New Roman" w:cs="Times New Roman"/>
          <w:sz w:val="24"/>
          <w:szCs w:val="24"/>
          <w:lang w:eastAsia="ru-RU"/>
        </w:rPr>
      </w:pPr>
      <w:proofErr w:type="gramStart"/>
      <w:r w:rsidRPr="003479A4">
        <w:rPr>
          <w:rFonts w:ascii="Times New Roman" w:eastAsia="Times New Roman" w:hAnsi="Times New Roman" w:cs="Times New Roman"/>
          <w:sz w:val="24"/>
          <w:szCs w:val="24"/>
          <w:lang w:eastAsia="ru-RU"/>
        </w:rPr>
        <w:t>Равенство</w:t>
      </w:r>
      <w:proofErr w:type="gramEnd"/>
      <w:r w:rsidRPr="003479A4">
        <w:rPr>
          <w:rFonts w:ascii="Times New Roman" w:eastAsia="Times New Roman" w:hAnsi="Times New Roman" w:cs="Times New Roman"/>
          <w:sz w:val="24"/>
          <w:szCs w:val="24"/>
          <w:lang w:eastAsia="ru-RU"/>
        </w:rPr>
        <w:t xml:space="preserve"> каких треугольников мы можем доказать? (∆D</w:t>
      </w:r>
      <w:proofErr w:type="gramStart"/>
      <w:r w:rsidRPr="003479A4">
        <w:rPr>
          <w:rFonts w:ascii="Times New Roman" w:eastAsia="Times New Roman" w:hAnsi="Times New Roman" w:cs="Times New Roman"/>
          <w:sz w:val="24"/>
          <w:szCs w:val="24"/>
          <w:lang w:eastAsia="ru-RU"/>
        </w:rPr>
        <w:t>В</w:t>
      </w:r>
      <w:proofErr w:type="gramEnd"/>
      <w:r w:rsidRPr="003479A4">
        <w:rPr>
          <w:rFonts w:ascii="Times New Roman" w:eastAsia="Times New Roman" w:hAnsi="Times New Roman" w:cs="Times New Roman"/>
          <w:sz w:val="24"/>
          <w:szCs w:val="24"/>
          <w:lang w:eastAsia="ru-RU"/>
        </w:rPr>
        <w:t>C=∆DFO по двум сторонам и углу между ними.)</w:t>
      </w:r>
    </w:p>
    <w:p w:rsidR="003479A4" w:rsidRPr="003479A4" w:rsidRDefault="003479A4" w:rsidP="003479A4">
      <w:pPr>
        <w:numPr>
          <w:ilvl w:val="0"/>
          <w:numId w:val="10"/>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Из равенства треугольников ∆D</w:t>
      </w:r>
      <w:proofErr w:type="gramStart"/>
      <w:r w:rsidRPr="003479A4">
        <w:rPr>
          <w:rFonts w:ascii="Times New Roman" w:eastAsia="Times New Roman" w:hAnsi="Times New Roman" w:cs="Times New Roman"/>
          <w:sz w:val="24"/>
          <w:szCs w:val="24"/>
          <w:lang w:eastAsia="ru-RU"/>
        </w:rPr>
        <w:t>В</w:t>
      </w:r>
      <w:proofErr w:type="gramEnd"/>
      <w:r w:rsidRPr="003479A4">
        <w:rPr>
          <w:rFonts w:ascii="Times New Roman" w:eastAsia="Times New Roman" w:hAnsi="Times New Roman" w:cs="Times New Roman"/>
          <w:sz w:val="24"/>
          <w:szCs w:val="24"/>
          <w:lang w:eastAsia="ru-RU"/>
        </w:rPr>
        <w:t>C=∆DFO какие элементы мы возьмем? (В равных треугольниках соответственные стороны равны, значит BC=FO=5 см)</w:t>
      </w:r>
    </w:p>
    <w:p w:rsidR="003479A4" w:rsidRDefault="003479A4" w:rsidP="003479A4">
      <w:pPr>
        <w:numPr>
          <w:ilvl w:val="0"/>
          <w:numId w:val="10"/>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Что вы можете сказать о  ∆FHK? (∆FHK – равнобедренный, HO – биссектриса ∆FHK, а значит и медиана ∆FHK, т.е. FO=KO=5 см. Тогда FK=10см)</w:t>
      </w:r>
    </w:p>
    <w:p w:rsidR="009A1F2D" w:rsidRDefault="009A1F2D" w:rsidP="009A1F2D">
      <w:pPr>
        <w:spacing w:before="100" w:beforeAutospacing="1" w:after="100" w:afterAutospacing="1" w:line="240" w:lineRule="auto"/>
        <w:rPr>
          <w:rFonts w:ascii="Times New Roman" w:eastAsia="Times New Roman" w:hAnsi="Times New Roman" w:cs="Times New Roman"/>
          <w:sz w:val="24"/>
          <w:szCs w:val="24"/>
          <w:lang w:eastAsia="ru-RU"/>
        </w:rPr>
      </w:pPr>
    </w:p>
    <w:p w:rsidR="009A1F2D" w:rsidRDefault="009A1F2D" w:rsidP="009A1F2D">
      <w:pPr>
        <w:spacing w:before="100" w:beforeAutospacing="1" w:after="100" w:afterAutospacing="1" w:line="240" w:lineRule="auto"/>
        <w:rPr>
          <w:rFonts w:ascii="Times New Roman" w:eastAsia="Times New Roman" w:hAnsi="Times New Roman" w:cs="Times New Roman"/>
          <w:sz w:val="24"/>
          <w:szCs w:val="24"/>
          <w:lang w:eastAsia="ru-RU"/>
        </w:rPr>
      </w:pPr>
    </w:p>
    <w:p w:rsidR="009A1F2D" w:rsidRDefault="009A1F2D" w:rsidP="009A1F2D">
      <w:pPr>
        <w:spacing w:before="100" w:beforeAutospacing="1" w:after="100" w:afterAutospacing="1" w:line="240" w:lineRule="auto"/>
        <w:rPr>
          <w:rFonts w:ascii="Times New Roman" w:eastAsia="Times New Roman" w:hAnsi="Times New Roman" w:cs="Times New Roman"/>
          <w:sz w:val="24"/>
          <w:szCs w:val="24"/>
          <w:lang w:eastAsia="ru-RU"/>
        </w:rPr>
      </w:pPr>
    </w:p>
    <w:p w:rsidR="009A1F2D" w:rsidRDefault="009A1F2D" w:rsidP="009A1F2D">
      <w:pPr>
        <w:spacing w:before="100" w:beforeAutospacing="1" w:after="100" w:afterAutospacing="1" w:line="240" w:lineRule="auto"/>
        <w:rPr>
          <w:rFonts w:ascii="Times New Roman" w:eastAsia="Times New Roman" w:hAnsi="Times New Roman" w:cs="Times New Roman"/>
          <w:sz w:val="24"/>
          <w:szCs w:val="24"/>
          <w:lang w:eastAsia="ru-RU"/>
        </w:rPr>
      </w:pPr>
    </w:p>
    <w:p w:rsidR="009A1F2D" w:rsidRDefault="009A1F2D" w:rsidP="009A1F2D">
      <w:pPr>
        <w:spacing w:before="100" w:beforeAutospacing="1" w:after="100" w:afterAutospacing="1" w:line="240" w:lineRule="auto"/>
        <w:rPr>
          <w:rFonts w:ascii="Times New Roman" w:eastAsia="Times New Roman" w:hAnsi="Times New Roman" w:cs="Times New Roman"/>
          <w:sz w:val="24"/>
          <w:szCs w:val="24"/>
          <w:lang w:eastAsia="ru-RU"/>
        </w:rPr>
      </w:pPr>
    </w:p>
    <w:p w:rsidR="009A1F2D" w:rsidRDefault="009A1F2D" w:rsidP="009A1F2D">
      <w:pPr>
        <w:spacing w:before="100" w:beforeAutospacing="1" w:after="100" w:afterAutospacing="1" w:line="240" w:lineRule="auto"/>
        <w:rPr>
          <w:rFonts w:ascii="Times New Roman" w:eastAsia="Times New Roman" w:hAnsi="Times New Roman" w:cs="Times New Roman"/>
          <w:sz w:val="24"/>
          <w:szCs w:val="24"/>
          <w:lang w:eastAsia="ru-RU"/>
        </w:rPr>
      </w:pPr>
    </w:p>
    <w:p w:rsidR="009A1F2D" w:rsidRDefault="009A1F2D" w:rsidP="009A1F2D">
      <w:pPr>
        <w:spacing w:before="100" w:beforeAutospacing="1" w:after="100" w:afterAutospacing="1" w:line="240" w:lineRule="auto"/>
        <w:rPr>
          <w:rFonts w:ascii="Times New Roman" w:eastAsia="Times New Roman" w:hAnsi="Times New Roman" w:cs="Times New Roman"/>
          <w:sz w:val="24"/>
          <w:szCs w:val="24"/>
          <w:lang w:eastAsia="ru-RU"/>
        </w:rPr>
      </w:pPr>
    </w:p>
    <w:p w:rsidR="009A1F2D" w:rsidRPr="003479A4" w:rsidRDefault="009A1F2D" w:rsidP="009A1F2D">
      <w:pPr>
        <w:spacing w:before="100" w:beforeAutospacing="1" w:after="100" w:afterAutospacing="1" w:line="240" w:lineRule="auto"/>
        <w:rPr>
          <w:rFonts w:ascii="Times New Roman" w:eastAsia="Times New Roman" w:hAnsi="Times New Roman" w:cs="Times New Roman"/>
          <w:sz w:val="24"/>
          <w:szCs w:val="24"/>
          <w:lang w:eastAsia="ru-RU"/>
        </w:rPr>
      </w:pP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b/>
          <w:bCs/>
          <w:sz w:val="24"/>
          <w:szCs w:val="24"/>
          <w:lang w:eastAsia="ru-RU"/>
        </w:rPr>
        <w:t>6. Практическая работа учащихся.</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xml:space="preserve">Учащимся раздаются готовые чертежи геометрических фигур. Нужно исследовать: отметить равные отрезки и углы, выписать пары равных треугольников. Работают в опросных листах, затем следует проверка. Учитель оказывает индивидуальную помощь </w:t>
      </w:r>
      <w:proofErr w:type="gramStart"/>
      <w:r w:rsidRPr="003479A4">
        <w:rPr>
          <w:rFonts w:ascii="Times New Roman" w:eastAsia="Times New Roman" w:hAnsi="Times New Roman" w:cs="Times New Roman"/>
          <w:sz w:val="24"/>
          <w:szCs w:val="24"/>
          <w:lang w:eastAsia="ru-RU"/>
        </w:rPr>
        <w:t>слабым</w:t>
      </w:r>
      <w:proofErr w:type="gramEnd"/>
      <w:r w:rsidRPr="003479A4">
        <w:rPr>
          <w:rFonts w:ascii="Times New Roman" w:eastAsia="Times New Roman" w:hAnsi="Times New Roman" w:cs="Times New Roman"/>
          <w:sz w:val="24"/>
          <w:szCs w:val="24"/>
          <w:lang w:eastAsia="ru-RU"/>
        </w:rPr>
        <w:t xml:space="preserve"> учащихся. Можно друг у друга спросить совета. Закрепляется навык учащихся доказывать равенство треугольников, используя признаки.</w:t>
      </w:r>
    </w:p>
    <w:p w:rsidR="003479A4" w:rsidRPr="003479A4" w:rsidRDefault="003479A4" w:rsidP="003479A4">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0" cy="3076575"/>
            <wp:effectExtent l="19050" t="0" r="0" b="0"/>
            <wp:docPr id="13" name="Рисунок 13" descr="C:\Users\HOME\Desktop\Обобщающий урок геометрии по теме _Решение задач на применение признаков равенства треугольников_. 7-й класс_fil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Desktop\Обобщающий урок геометрии по теме _Решение задач на применение признаков равенства треугольников_. 7-й класс_files\18.jpg"/>
                    <pic:cNvPicPr>
                      <a:picLocks noChangeAspect="1" noChangeArrowheads="1"/>
                    </pic:cNvPicPr>
                  </pic:nvPicPr>
                  <pic:blipFill>
                    <a:blip r:embed="rId15"/>
                    <a:srcRect/>
                    <a:stretch>
                      <a:fillRect/>
                    </a:stretch>
                  </pic:blipFill>
                  <pic:spPr bwMode="auto">
                    <a:xfrm>
                      <a:off x="0" y="0"/>
                      <a:ext cx="4762500" cy="3076575"/>
                    </a:xfrm>
                    <a:prstGeom prst="rect">
                      <a:avLst/>
                    </a:prstGeom>
                    <a:noFill/>
                    <a:ln w="9525">
                      <a:noFill/>
                      <a:miter lim="800000"/>
                      <a:headEnd/>
                      <a:tailEnd/>
                    </a:ln>
                  </pic:spPr>
                </pic:pic>
              </a:graphicData>
            </a:graphic>
          </wp:inline>
        </w:drawing>
      </w:r>
    </w:p>
    <w:p w:rsidR="003479A4" w:rsidRPr="003479A4" w:rsidRDefault="003479A4" w:rsidP="003479A4">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0" cy="2867025"/>
            <wp:effectExtent l="19050" t="0" r="0" b="0"/>
            <wp:docPr id="14" name="Рисунок 14" descr="C:\Users\HOME\Desktop\Обобщающий урок геометрии по теме _Решение задач на применение признаков равенства треугольников_. 7-й класс_fil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Desktop\Обобщающий урок геометрии по теме _Решение задач на применение признаков равенства треугольников_. 7-й класс_files\19.jpg"/>
                    <pic:cNvPicPr>
                      <a:picLocks noChangeAspect="1" noChangeArrowheads="1"/>
                    </pic:cNvPicPr>
                  </pic:nvPicPr>
                  <pic:blipFill>
                    <a:blip r:embed="rId16"/>
                    <a:srcRect/>
                    <a:stretch>
                      <a:fillRect/>
                    </a:stretch>
                  </pic:blipFill>
                  <pic:spPr bwMode="auto">
                    <a:xfrm>
                      <a:off x="0" y="0"/>
                      <a:ext cx="4762500" cy="2867025"/>
                    </a:xfrm>
                    <a:prstGeom prst="rect">
                      <a:avLst/>
                    </a:prstGeom>
                    <a:noFill/>
                    <a:ln w="9525">
                      <a:noFill/>
                      <a:miter lim="800000"/>
                      <a:headEnd/>
                      <a:tailEnd/>
                    </a:ln>
                  </pic:spPr>
                </pic:pic>
              </a:graphicData>
            </a:graphic>
          </wp:inline>
        </w:drawing>
      </w:r>
    </w:p>
    <w:p w:rsidR="003479A4" w:rsidRPr="003479A4" w:rsidRDefault="003479A4" w:rsidP="003479A4">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0" cy="2724150"/>
            <wp:effectExtent l="19050" t="0" r="0" b="0"/>
            <wp:docPr id="15" name="Рисунок 15" descr="C:\Users\HOME\Desktop\Обобщающий урок геометрии по теме _Решение задач на применение признаков равенства треугольников_. 7-й класс_fil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Desktop\Обобщающий урок геометрии по теме _Решение задач на применение признаков равенства треугольников_. 7-й класс_files\20.jpg"/>
                    <pic:cNvPicPr>
                      <a:picLocks noChangeAspect="1" noChangeArrowheads="1"/>
                    </pic:cNvPicPr>
                  </pic:nvPicPr>
                  <pic:blipFill>
                    <a:blip r:embed="rId17"/>
                    <a:srcRect/>
                    <a:stretch>
                      <a:fillRect/>
                    </a:stretch>
                  </pic:blipFill>
                  <pic:spPr bwMode="auto">
                    <a:xfrm>
                      <a:off x="0" y="0"/>
                      <a:ext cx="4762500" cy="2724150"/>
                    </a:xfrm>
                    <a:prstGeom prst="rect">
                      <a:avLst/>
                    </a:prstGeom>
                    <a:noFill/>
                    <a:ln w="9525">
                      <a:noFill/>
                      <a:miter lim="800000"/>
                      <a:headEnd/>
                      <a:tailEnd/>
                    </a:ln>
                  </pic:spPr>
                </pic:pic>
              </a:graphicData>
            </a:graphic>
          </wp:inline>
        </w:drawing>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b/>
          <w:bCs/>
          <w:sz w:val="24"/>
          <w:szCs w:val="24"/>
          <w:lang w:eastAsia="ru-RU"/>
        </w:rPr>
        <w:t>6. Подведение итогов урока.</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Какие цели ставили?</w:t>
      </w:r>
    </w:p>
    <w:p w:rsid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 Достигли их или нет</w:t>
      </w:r>
    </w:p>
    <w:p w:rsidR="009A1F2D" w:rsidRPr="003479A4" w:rsidRDefault="009A1F2D" w:rsidP="003479A4">
      <w:pPr>
        <w:spacing w:after="135" w:line="240" w:lineRule="auto"/>
        <w:rPr>
          <w:rFonts w:ascii="Times New Roman" w:eastAsia="Times New Roman" w:hAnsi="Times New Roman" w:cs="Times New Roman"/>
          <w:sz w:val="24"/>
          <w:szCs w:val="24"/>
          <w:lang w:eastAsia="ru-RU"/>
        </w:rPr>
      </w:pP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i/>
          <w:iCs/>
          <w:sz w:val="24"/>
          <w:szCs w:val="24"/>
          <w:lang w:eastAsia="ru-RU"/>
        </w:rPr>
        <w:t>Продолжите предложение:</w:t>
      </w:r>
    </w:p>
    <w:p w:rsidR="003479A4" w:rsidRPr="003479A4" w:rsidRDefault="003479A4" w:rsidP="003479A4">
      <w:pPr>
        <w:numPr>
          <w:ilvl w:val="0"/>
          <w:numId w:val="11"/>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Мы изучили признаки равенства треугольников для того, чтобы…</w:t>
      </w:r>
    </w:p>
    <w:p w:rsidR="003479A4" w:rsidRPr="003479A4" w:rsidRDefault="003479A4" w:rsidP="003479A4">
      <w:pPr>
        <w:numPr>
          <w:ilvl w:val="0"/>
          <w:numId w:val="11"/>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Мне стало понятно…</w:t>
      </w:r>
    </w:p>
    <w:p w:rsidR="003479A4" w:rsidRPr="003479A4" w:rsidRDefault="003479A4" w:rsidP="003479A4">
      <w:pPr>
        <w:numPr>
          <w:ilvl w:val="0"/>
          <w:numId w:val="11"/>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Я понял, что смогу …</w:t>
      </w:r>
    </w:p>
    <w:p w:rsidR="003479A4" w:rsidRPr="003479A4" w:rsidRDefault="003479A4" w:rsidP="003479A4">
      <w:pPr>
        <w:numPr>
          <w:ilvl w:val="0"/>
          <w:numId w:val="11"/>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У меня получилось …</w:t>
      </w:r>
    </w:p>
    <w:p w:rsidR="003479A4" w:rsidRPr="003479A4" w:rsidRDefault="003479A4" w:rsidP="003479A4">
      <w:pPr>
        <w:numPr>
          <w:ilvl w:val="0"/>
          <w:numId w:val="11"/>
        </w:numPr>
        <w:spacing w:before="100" w:beforeAutospacing="1" w:after="100" w:afterAutospacing="1" w:line="240" w:lineRule="auto"/>
        <w:ind w:left="495"/>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На следующих уроках по геометрии…</w:t>
      </w:r>
    </w:p>
    <w:p w:rsidR="003479A4" w:rsidRPr="003479A4" w:rsidRDefault="003479A4" w:rsidP="003479A4">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sz w:val="24"/>
          <w:szCs w:val="24"/>
          <w:lang w:eastAsia="ru-RU"/>
        </w:rPr>
        <w:t>Выставление оценок учителем.</w:t>
      </w:r>
    </w:p>
    <w:p w:rsidR="003479A4" w:rsidRPr="003479A4" w:rsidRDefault="003479A4" w:rsidP="009A1F2D">
      <w:pPr>
        <w:spacing w:after="135" w:line="240" w:lineRule="auto"/>
        <w:rPr>
          <w:rFonts w:ascii="Times New Roman" w:eastAsia="Times New Roman" w:hAnsi="Times New Roman" w:cs="Times New Roman"/>
          <w:sz w:val="24"/>
          <w:szCs w:val="24"/>
          <w:lang w:eastAsia="ru-RU"/>
        </w:rPr>
      </w:pPr>
      <w:r w:rsidRPr="003479A4">
        <w:rPr>
          <w:rFonts w:ascii="Times New Roman" w:eastAsia="Times New Roman" w:hAnsi="Times New Roman" w:cs="Times New Roman"/>
          <w:b/>
          <w:bCs/>
          <w:sz w:val="24"/>
          <w:szCs w:val="24"/>
          <w:lang w:eastAsia="ru-RU"/>
        </w:rPr>
        <w:t>7. Домашнее задание</w:t>
      </w:r>
      <w:r w:rsidRPr="003479A4">
        <w:rPr>
          <w:rFonts w:ascii="Times New Roman" w:eastAsia="Times New Roman" w:hAnsi="Times New Roman" w:cs="Times New Roman"/>
          <w:sz w:val="24"/>
          <w:szCs w:val="24"/>
          <w:lang w:eastAsia="ru-RU"/>
        </w:rPr>
        <w:t> </w:t>
      </w:r>
      <w:r w:rsidR="009A1F2D">
        <w:rPr>
          <w:rFonts w:ascii="Times New Roman" w:eastAsia="Times New Roman" w:hAnsi="Times New Roman" w:cs="Times New Roman"/>
          <w:sz w:val="24"/>
          <w:szCs w:val="24"/>
          <w:lang w:eastAsia="ru-RU"/>
        </w:rPr>
        <w:t>№131</w:t>
      </w:r>
    </w:p>
    <w:sectPr w:rsidR="003479A4" w:rsidRPr="003479A4" w:rsidSect="008F65F2">
      <w:pgSz w:w="11906" w:h="16838"/>
      <w:pgMar w:top="142" w:right="850"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02027"/>
    <w:multiLevelType w:val="multilevel"/>
    <w:tmpl w:val="5FDCE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903229"/>
    <w:multiLevelType w:val="multilevel"/>
    <w:tmpl w:val="1DF0E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C738DA"/>
    <w:multiLevelType w:val="multilevel"/>
    <w:tmpl w:val="6928A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CE3D26"/>
    <w:multiLevelType w:val="hybridMultilevel"/>
    <w:tmpl w:val="B22CDDF6"/>
    <w:lvl w:ilvl="0" w:tplc="3844F4BE">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4">
    <w:nsid w:val="240228AA"/>
    <w:multiLevelType w:val="multilevel"/>
    <w:tmpl w:val="55BA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524B77"/>
    <w:multiLevelType w:val="multilevel"/>
    <w:tmpl w:val="93604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BC427BC"/>
    <w:multiLevelType w:val="multilevel"/>
    <w:tmpl w:val="FE10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BE4568"/>
    <w:multiLevelType w:val="multilevel"/>
    <w:tmpl w:val="EDE4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1D70F25"/>
    <w:multiLevelType w:val="multilevel"/>
    <w:tmpl w:val="5A086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9627073"/>
    <w:multiLevelType w:val="multilevel"/>
    <w:tmpl w:val="644AF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717E4F"/>
    <w:multiLevelType w:val="multilevel"/>
    <w:tmpl w:val="D75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112FF4"/>
    <w:multiLevelType w:val="multilevel"/>
    <w:tmpl w:val="C2CE1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E430E4"/>
    <w:multiLevelType w:val="multilevel"/>
    <w:tmpl w:val="9D320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1"/>
  </w:num>
  <w:num w:numId="4">
    <w:abstractNumId w:val="5"/>
  </w:num>
  <w:num w:numId="5">
    <w:abstractNumId w:val="7"/>
  </w:num>
  <w:num w:numId="6">
    <w:abstractNumId w:val="4"/>
  </w:num>
  <w:num w:numId="7">
    <w:abstractNumId w:val="9"/>
  </w:num>
  <w:num w:numId="8">
    <w:abstractNumId w:val="12"/>
  </w:num>
  <w:num w:numId="9">
    <w:abstractNumId w:val="8"/>
  </w:num>
  <w:num w:numId="10">
    <w:abstractNumId w:val="2"/>
  </w:num>
  <w:num w:numId="11">
    <w:abstractNumId w:val="10"/>
  </w:num>
  <w:num w:numId="12">
    <w:abstractNumId w:val="1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EA11F5"/>
    <w:rsid w:val="000606D0"/>
    <w:rsid w:val="000702B2"/>
    <w:rsid w:val="000B163F"/>
    <w:rsid w:val="000C137A"/>
    <w:rsid w:val="000D5BF8"/>
    <w:rsid w:val="00135250"/>
    <w:rsid w:val="00171BFE"/>
    <w:rsid w:val="00183C81"/>
    <w:rsid w:val="00187B33"/>
    <w:rsid w:val="001C1332"/>
    <w:rsid w:val="001C729D"/>
    <w:rsid w:val="001D255C"/>
    <w:rsid w:val="001E0B8D"/>
    <w:rsid w:val="001E4EB8"/>
    <w:rsid w:val="001F21EE"/>
    <w:rsid w:val="00204498"/>
    <w:rsid w:val="002518FA"/>
    <w:rsid w:val="00273EB4"/>
    <w:rsid w:val="0027508C"/>
    <w:rsid w:val="002A6A7A"/>
    <w:rsid w:val="002B5418"/>
    <w:rsid w:val="0030705F"/>
    <w:rsid w:val="00310415"/>
    <w:rsid w:val="003479A4"/>
    <w:rsid w:val="00353293"/>
    <w:rsid w:val="003B63D0"/>
    <w:rsid w:val="003C584D"/>
    <w:rsid w:val="00405807"/>
    <w:rsid w:val="004B62E8"/>
    <w:rsid w:val="00540EBE"/>
    <w:rsid w:val="005B29BA"/>
    <w:rsid w:val="005B2EFC"/>
    <w:rsid w:val="005B6068"/>
    <w:rsid w:val="0063353C"/>
    <w:rsid w:val="006509E6"/>
    <w:rsid w:val="00672A40"/>
    <w:rsid w:val="00694D8A"/>
    <w:rsid w:val="006A3B9D"/>
    <w:rsid w:val="00701CDB"/>
    <w:rsid w:val="007071D3"/>
    <w:rsid w:val="0072388D"/>
    <w:rsid w:val="0074321E"/>
    <w:rsid w:val="0076655D"/>
    <w:rsid w:val="007937CF"/>
    <w:rsid w:val="007A229A"/>
    <w:rsid w:val="007E7F22"/>
    <w:rsid w:val="00822AD7"/>
    <w:rsid w:val="008316A0"/>
    <w:rsid w:val="008F65F2"/>
    <w:rsid w:val="00901C64"/>
    <w:rsid w:val="00932D6A"/>
    <w:rsid w:val="0098615A"/>
    <w:rsid w:val="009A1F2D"/>
    <w:rsid w:val="00A33088"/>
    <w:rsid w:val="00A67927"/>
    <w:rsid w:val="00A756E9"/>
    <w:rsid w:val="00A97E36"/>
    <w:rsid w:val="00AD69C8"/>
    <w:rsid w:val="00AE0384"/>
    <w:rsid w:val="00AE67B9"/>
    <w:rsid w:val="00AF11FD"/>
    <w:rsid w:val="00B34744"/>
    <w:rsid w:val="00BC3825"/>
    <w:rsid w:val="00CD39F0"/>
    <w:rsid w:val="00CF5C9A"/>
    <w:rsid w:val="00DC0DD3"/>
    <w:rsid w:val="00DF0CE4"/>
    <w:rsid w:val="00DF2BC1"/>
    <w:rsid w:val="00E55D9C"/>
    <w:rsid w:val="00E958A6"/>
    <w:rsid w:val="00EA11F5"/>
    <w:rsid w:val="00EB08CC"/>
    <w:rsid w:val="00EC4461"/>
    <w:rsid w:val="00EC5658"/>
    <w:rsid w:val="00EE2A30"/>
    <w:rsid w:val="00F26EB5"/>
    <w:rsid w:val="00F52BCF"/>
    <w:rsid w:val="00F62B41"/>
    <w:rsid w:val="00F7342F"/>
    <w:rsid w:val="00F926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088"/>
  </w:style>
  <w:style w:type="paragraph" w:styleId="1">
    <w:name w:val="heading 1"/>
    <w:basedOn w:val="a"/>
    <w:link w:val="10"/>
    <w:uiPriority w:val="9"/>
    <w:qFormat/>
    <w:rsid w:val="003479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11F5"/>
    <w:pPr>
      <w:ind w:left="720"/>
      <w:contextualSpacing/>
    </w:pPr>
  </w:style>
  <w:style w:type="table" w:styleId="a4">
    <w:name w:val="Table Grid"/>
    <w:basedOn w:val="a1"/>
    <w:uiPriority w:val="59"/>
    <w:rsid w:val="00EA11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EE2A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E2A30"/>
    <w:rPr>
      <w:b/>
      <w:bCs/>
    </w:rPr>
  </w:style>
  <w:style w:type="character" w:customStyle="1" w:styleId="10">
    <w:name w:val="Заголовок 1 Знак"/>
    <w:basedOn w:val="a0"/>
    <w:link w:val="1"/>
    <w:uiPriority w:val="9"/>
    <w:rsid w:val="003479A4"/>
    <w:rPr>
      <w:rFonts w:ascii="Times New Roman" w:eastAsia="Times New Roman" w:hAnsi="Times New Roman" w:cs="Times New Roman"/>
      <w:b/>
      <w:bCs/>
      <w:kern w:val="36"/>
      <w:sz w:val="48"/>
      <w:szCs w:val="48"/>
      <w:lang w:eastAsia="ru-RU"/>
    </w:rPr>
  </w:style>
  <w:style w:type="character" w:styleId="a7">
    <w:name w:val="Hyperlink"/>
    <w:basedOn w:val="a0"/>
    <w:uiPriority w:val="99"/>
    <w:semiHidden/>
    <w:unhideWhenUsed/>
    <w:rsid w:val="003479A4"/>
    <w:rPr>
      <w:color w:val="0000FF"/>
      <w:u w:val="single"/>
    </w:rPr>
  </w:style>
  <w:style w:type="character" w:styleId="a8">
    <w:name w:val="Emphasis"/>
    <w:basedOn w:val="a0"/>
    <w:uiPriority w:val="20"/>
    <w:qFormat/>
    <w:rsid w:val="003479A4"/>
    <w:rPr>
      <w:i/>
      <w:iCs/>
    </w:rPr>
  </w:style>
  <w:style w:type="paragraph" w:customStyle="1" w:styleId="text-right">
    <w:name w:val="text-right"/>
    <w:basedOn w:val="a"/>
    <w:rsid w:val="00347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n">
    <w:name w:val="fn"/>
    <w:basedOn w:val="a0"/>
    <w:rsid w:val="003479A4"/>
  </w:style>
  <w:style w:type="character" w:customStyle="1" w:styleId="street-address">
    <w:name w:val="street-address"/>
    <w:basedOn w:val="a0"/>
    <w:rsid w:val="003479A4"/>
  </w:style>
  <w:style w:type="character" w:customStyle="1" w:styleId="locality">
    <w:name w:val="locality"/>
    <w:basedOn w:val="a0"/>
    <w:rsid w:val="003479A4"/>
  </w:style>
  <w:style w:type="character" w:customStyle="1" w:styleId="country-name">
    <w:name w:val="country-name"/>
    <w:basedOn w:val="a0"/>
    <w:rsid w:val="003479A4"/>
  </w:style>
  <w:style w:type="character" w:customStyle="1" w:styleId="postal-code">
    <w:name w:val="postal-code"/>
    <w:basedOn w:val="a0"/>
    <w:rsid w:val="003479A4"/>
  </w:style>
  <w:style w:type="character" w:customStyle="1" w:styleId="extended-address">
    <w:name w:val="extended-address"/>
    <w:basedOn w:val="a0"/>
    <w:rsid w:val="003479A4"/>
  </w:style>
  <w:style w:type="paragraph" w:styleId="a9">
    <w:name w:val="Balloon Text"/>
    <w:basedOn w:val="a"/>
    <w:link w:val="aa"/>
    <w:uiPriority w:val="99"/>
    <w:semiHidden/>
    <w:unhideWhenUsed/>
    <w:rsid w:val="003479A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479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5240278">
      <w:bodyDiv w:val="1"/>
      <w:marLeft w:val="0"/>
      <w:marRight w:val="0"/>
      <w:marTop w:val="0"/>
      <w:marBottom w:val="0"/>
      <w:divBdr>
        <w:top w:val="none" w:sz="0" w:space="0" w:color="auto"/>
        <w:left w:val="none" w:sz="0" w:space="0" w:color="auto"/>
        <w:bottom w:val="none" w:sz="0" w:space="0" w:color="auto"/>
        <w:right w:val="none" w:sz="0" w:space="0" w:color="auto"/>
      </w:divBdr>
      <w:divsChild>
        <w:div w:id="1110201989">
          <w:marLeft w:val="0"/>
          <w:marRight w:val="0"/>
          <w:marTop w:val="1200"/>
          <w:marBottom w:val="0"/>
          <w:divBdr>
            <w:top w:val="none" w:sz="0" w:space="0" w:color="auto"/>
            <w:left w:val="none" w:sz="0" w:space="0" w:color="auto"/>
            <w:bottom w:val="none" w:sz="0" w:space="0" w:color="auto"/>
            <w:right w:val="none" w:sz="0" w:space="0" w:color="auto"/>
          </w:divBdr>
          <w:divsChild>
            <w:div w:id="284195650">
              <w:marLeft w:val="-225"/>
              <w:marRight w:val="-225"/>
              <w:marTop w:val="0"/>
              <w:marBottom w:val="0"/>
              <w:divBdr>
                <w:top w:val="none" w:sz="0" w:space="0" w:color="auto"/>
                <w:left w:val="none" w:sz="0" w:space="0" w:color="auto"/>
                <w:bottom w:val="none" w:sz="0" w:space="0" w:color="auto"/>
                <w:right w:val="none" w:sz="0" w:space="0" w:color="auto"/>
              </w:divBdr>
              <w:divsChild>
                <w:div w:id="866597582">
                  <w:marLeft w:val="0"/>
                  <w:marRight w:val="0"/>
                  <w:marTop w:val="0"/>
                  <w:marBottom w:val="0"/>
                  <w:divBdr>
                    <w:top w:val="none" w:sz="0" w:space="0" w:color="auto"/>
                    <w:left w:val="none" w:sz="0" w:space="0" w:color="auto"/>
                    <w:bottom w:val="none" w:sz="0" w:space="0" w:color="auto"/>
                    <w:right w:val="none" w:sz="0" w:space="0" w:color="auto"/>
                  </w:divBdr>
                  <w:divsChild>
                    <w:div w:id="1483278208">
                      <w:marLeft w:val="0"/>
                      <w:marRight w:val="0"/>
                      <w:marTop w:val="0"/>
                      <w:marBottom w:val="0"/>
                      <w:divBdr>
                        <w:top w:val="none" w:sz="0" w:space="0" w:color="auto"/>
                        <w:left w:val="none" w:sz="0" w:space="0" w:color="auto"/>
                        <w:bottom w:val="none" w:sz="0" w:space="0" w:color="auto"/>
                        <w:right w:val="none" w:sz="0" w:space="0" w:color="auto"/>
                      </w:divBdr>
                      <w:divsChild>
                        <w:div w:id="1705784580">
                          <w:marLeft w:val="0"/>
                          <w:marRight w:val="0"/>
                          <w:marTop w:val="0"/>
                          <w:marBottom w:val="0"/>
                          <w:divBdr>
                            <w:top w:val="none" w:sz="0" w:space="0" w:color="auto"/>
                            <w:left w:val="none" w:sz="0" w:space="0" w:color="auto"/>
                            <w:bottom w:val="none" w:sz="0" w:space="0" w:color="auto"/>
                            <w:right w:val="none" w:sz="0" w:space="0" w:color="auto"/>
                          </w:divBdr>
                          <w:divsChild>
                            <w:div w:id="1282490893">
                              <w:marLeft w:val="-225"/>
                              <w:marRight w:val="-225"/>
                              <w:marTop w:val="0"/>
                              <w:marBottom w:val="0"/>
                              <w:divBdr>
                                <w:top w:val="none" w:sz="0" w:space="0" w:color="auto"/>
                                <w:left w:val="none" w:sz="0" w:space="0" w:color="auto"/>
                                <w:bottom w:val="none" w:sz="0" w:space="0" w:color="auto"/>
                                <w:right w:val="none" w:sz="0" w:space="0" w:color="auto"/>
                              </w:divBdr>
                            </w:div>
                            <w:div w:id="480200031">
                              <w:marLeft w:val="0"/>
                              <w:marRight w:val="0"/>
                              <w:marTop w:val="0"/>
                              <w:marBottom w:val="0"/>
                              <w:divBdr>
                                <w:top w:val="none" w:sz="0" w:space="0" w:color="auto"/>
                                <w:left w:val="none" w:sz="0" w:space="0" w:color="auto"/>
                                <w:bottom w:val="none" w:sz="0" w:space="0" w:color="auto"/>
                                <w:right w:val="none" w:sz="0" w:space="0" w:color="auto"/>
                              </w:divBdr>
                              <w:divsChild>
                                <w:div w:id="80978219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38715809">
                          <w:marLeft w:val="0"/>
                          <w:marRight w:val="0"/>
                          <w:marTop w:val="0"/>
                          <w:marBottom w:val="0"/>
                          <w:divBdr>
                            <w:top w:val="none" w:sz="0" w:space="0" w:color="auto"/>
                            <w:left w:val="none" w:sz="0" w:space="0" w:color="auto"/>
                            <w:bottom w:val="none" w:sz="0" w:space="0" w:color="auto"/>
                            <w:right w:val="none" w:sz="0" w:space="0" w:color="auto"/>
                          </w:divBdr>
                          <w:divsChild>
                            <w:div w:id="121652072">
                              <w:marLeft w:val="0"/>
                              <w:marRight w:val="0"/>
                              <w:marTop w:val="375"/>
                              <w:marBottom w:val="0"/>
                              <w:divBdr>
                                <w:top w:val="single" w:sz="6" w:space="8" w:color="EAEAEA"/>
                                <w:left w:val="none" w:sz="0" w:space="0" w:color="auto"/>
                                <w:bottom w:val="single" w:sz="6" w:space="15" w:color="EAEAEA"/>
                                <w:right w:val="none" w:sz="0" w:space="0" w:color="auto"/>
                              </w:divBdr>
                              <w:divsChild>
                                <w:div w:id="1193180793">
                                  <w:marLeft w:val="0"/>
                                  <w:marRight w:val="0"/>
                                  <w:marTop w:val="0"/>
                                  <w:marBottom w:val="0"/>
                                  <w:divBdr>
                                    <w:top w:val="none" w:sz="0" w:space="0" w:color="auto"/>
                                    <w:left w:val="none" w:sz="0" w:space="0" w:color="auto"/>
                                    <w:bottom w:val="none" w:sz="0" w:space="0" w:color="auto"/>
                                    <w:right w:val="none" w:sz="0" w:space="0" w:color="auto"/>
                                  </w:divBdr>
                                  <w:divsChild>
                                    <w:div w:id="406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939216">
          <w:marLeft w:val="0"/>
          <w:marRight w:val="0"/>
          <w:marTop w:val="0"/>
          <w:marBottom w:val="0"/>
          <w:divBdr>
            <w:top w:val="none" w:sz="0" w:space="0" w:color="auto"/>
            <w:left w:val="none" w:sz="0" w:space="0" w:color="auto"/>
            <w:bottom w:val="none" w:sz="0" w:space="0" w:color="auto"/>
            <w:right w:val="none" w:sz="0" w:space="0" w:color="auto"/>
          </w:divBdr>
          <w:divsChild>
            <w:div w:id="894316105">
              <w:marLeft w:val="-225"/>
              <w:marRight w:val="-225"/>
              <w:marTop w:val="0"/>
              <w:marBottom w:val="0"/>
              <w:divBdr>
                <w:top w:val="none" w:sz="0" w:space="0" w:color="auto"/>
                <w:left w:val="none" w:sz="0" w:space="0" w:color="auto"/>
                <w:bottom w:val="none" w:sz="0" w:space="0" w:color="auto"/>
                <w:right w:val="none" w:sz="0" w:space="0" w:color="auto"/>
              </w:divBdr>
              <w:divsChild>
                <w:div w:id="992683500">
                  <w:marLeft w:val="0"/>
                  <w:marRight w:val="0"/>
                  <w:marTop w:val="0"/>
                  <w:marBottom w:val="0"/>
                  <w:divBdr>
                    <w:top w:val="none" w:sz="0" w:space="0" w:color="auto"/>
                    <w:left w:val="none" w:sz="0" w:space="0" w:color="auto"/>
                    <w:bottom w:val="none" w:sz="0" w:space="0" w:color="auto"/>
                    <w:right w:val="none" w:sz="0" w:space="0" w:color="auto"/>
                  </w:divBdr>
                  <w:divsChild>
                    <w:div w:id="1771654527">
                      <w:marLeft w:val="0"/>
                      <w:marRight w:val="0"/>
                      <w:marTop w:val="0"/>
                      <w:marBottom w:val="0"/>
                      <w:divBdr>
                        <w:top w:val="none" w:sz="0" w:space="0" w:color="auto"/>
                        <w:left w:val="none" w:sz="0" w:space="0" w:color="auto"/>
                        <w:bottom w:val="none" w:sz="0" w:space="0" w:color="auto"/>
                        <w:right w:val="none" w:sz="0" w:space="0" w:color="auto"/>
                      </w:divBdr>
                      <w:divsChild>
                        <w:div w:id="1383211653">
                          <w:marLeft w:val="0"/>
                          <w:marRight w:val="0"/>
                          <w:marTop w:val="0"/>
                          <w:marBottom w:val="0"/>
                          <w:divBdr>
                            <w:top w:val="none" w:sz="0" w:space="0" w:color="auto"/>
                            <w:left w:val="none" w:sz="0" w:space="0" w:color="auto"/>
                            <w:bottom w:val="none" w:sz="0" w:space="0" w:color="auto"/>
                            <w:right w:val="none" w:sz="0" w:space="0" w:color="auto"/>
                          </w:divBdr>
                        </w:div>
                        <w:div w:id="1353722749">
                          <w:marLeft w:val="0"/>
                          <w:marRight w:val="0"/>
                          <w:marTop w:val="0"/>
                          <w:marBottom w:val="0"/>
                          <w:divBdr>
                            <w:top w:val="none" w:sz="0" w:space="0" w:color="auto"/>
                            <w:left w:val="none" w:sz="0" w:space="0" w:color="auto"/>
                            <w:bottom w:val="none" w:sz="0" w:space="0" w:color="auto"/>
                            <w:right w:val="none" w:sz="0" w:space="0" w:color="auto"/>
                          </w:divBdr>
                        </w:div>
                        <w:div w:id="2121991791">
                          <w:marLeft w:val="0"/>
                          <w:marRight w:val="0"/>
                          <w:marTop w:val="0"/>
                          <w:marBottom w:val="0"/>
                          <w:divBdr>
                            <w:top w:val="none" w:sz="0" w:space="0" w:color="auto"/>
                            <w:left w:val="none" w:sz="0" w:space="0" w:color="auto"/>
                            <w:bottom w:val="none" w:sz="0" w:space="0" w:color="auto"/>
                            <w:right w:val="none" w:sz="0" w:space="0" w:color="auto"/>
                          </w:divBdr>
                        </w:div>
                      </w:divsChild>
                    </w:div>
                    <w:div w:id="63841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772814">
      <w:bodyDiv w:val="1"/>
      <w:marLeft w:val="0"/>
      <w:marRight w:val="0"/>
      <w:marTop w:val="0"/>
      <w:marBottom w:val="0"/>
      <w:divBdr>
        <w:top w:val="none" w:sz="0" w:space="0" w:color="auto"/>
        <w:left w:val="none" w:sz="0" w:space="0" w:color="auto"/>
        <w:bottom w:val="none" w:sz="0" w:space="0" w:color="auto"/>
        <w:right w:val="none" w:sz="0" w:space="0" w:color="auto"/>
      </w:divBdr>
    </w:div>
    <w:div w:id="1795371348">
      <w:bodyDiv w:val="1"/>
      <w:marLeft w:val="0"/>
      <w:marRight w:val="0"/>
      <w:marTop w:val="0"/>
      <w:marBottom w:val="0"/>
      <w:divBdr>
        <w:top w:val="none" w:sz="0" w:space="0" w:color="auto"/>
        <w:left w:val="none" w:sz="0" w:space="0" w:color="auto"/>
        <w:bottom w:val="none" w:sz="0" w:space="0" w:color="auto"/>
        <w:right w:val="none" w:sz="0" w:space="0" w:color="auto"/>
      </w:divBdr>
      <w:divsChild>
        <w:div w:id="672949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10</Pages>
  <Words>1370</Words>
  <Characters>7815</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МОУ Красноярская СОШ</Company>
  <LinksUpToDate>false</LinksUpToDate>
  <CharactersWithSpaces>9167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Бушова</dc:creator>
  <cp:lastModifiedBy>HOME</cp:lastModifiedBy>
  <cp:revision>8</cp:revision>
  <cp:lastPrinted>2019-08-29T15:06:00Z</cp:lastPrinted>
  <dcterms:created xsi:type="dcterms:W3CDTF">2023-12-18T19:16:00Z</dcterms:created>
  <dcterms:modified xsi:type="dcterms:W3CDTF">2023-12-24T17:37:00Z</dcterms:modified>
</cp:coreProperties>
</file>