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4" w:rsidRPr="000D414A" w:rsidRDefault="004A7BA4" w:rsidP="000D414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Тем</w:t>
      </w:r>
      <w:proofErr w:type="gramStart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а-</w:t>
      </w:r>
      <w:proofErr w:type="gramEnd"/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«</w:t>
      </w:r>
      <w:r w:rsidRPr="000D414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Образование и самообразование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»</w:t>
      </w:r>
    </w:p>
    <w:p w:rsidR="00380CEA" w:rsidRDefault="00380CEA" w:rsidP="00380CE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 w:rsidRPr="00380CEA">
        <w:rPr>
          <w:rFonts w:ascii="Times New Roman" w:hAnsi="Times New Roman"/>
          <w:sz w:val="28"/>
          <w:szCs w:val="28"/>
        </w:rPr>
        <w:t xml:space="preserve">Цель </w:t>
      </w:r>
      <w:proofErr w:type="gramStart"/>
      <w:r w:rsidRPr="00380CEA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>-с</w:t>
      </w:r>
      <w:r w:rsidRPr="00380CEA">
        <w:rPr>
          <w:rFonts w:ascii="Times New Roman" w:hAnsi="Times New Roman"/>
          <w:sz w:val="28"/>
          <w:szCs w:val="28"/>
        </w:rPr>
        <w:t>оздать</w:t>
      </w:r>
      <w:proofErr w:type="gramEnd"/>
      <w:r w:rsidRPr="00380CEA">
        <w:rPr>
          <w:rFonts w:ascii="Times New Roman" w:hAnsi="Times New Roman"/>
          <w:sz w:val="28"/>
          <w:szCs w:val="28"/>
        </w:rPr>
        <w:t xml:space="preserve"> условия для формирования представлений о том, что человеку необходимо заниматься самообразованием, развивать свои способности</w:t>
      </w:r>
    </w:p>
    <w:p w:rsidR="00380CEA" w:rsidRDefault="00380CEA" w:rsidP="00380CE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 w:rsidRPr="00380CEA">
        <w:rPr>
          <w:rFonts w:ascii="Times New Roman" w:hAnsi="Times New Roman"/>
          <w:sz w:val="28"/>
          <w:szCs w:val="28"/>
        </w:rPr>
        <w:t>Личностно значимая проблем</w:t>
      </w:r>
      <w:proofErr w:type="gramStart"/>
      <w:r w:rsidRPr="00380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380CEA">
        <w:rPr>
          <w:rFonts w:ascii="Times New Roman" w:hAnsi="Times New Roman"/>
          <w:sz w:val="28"/>
          <w:szCs w:val="28"/>
        </w:rPr>
        <w:t>сякое настоящее образование добывается только путем самообразования»</w:t>
      </w:r>
      <w:r w:rsidRPr="00380CEA">
        <w:rPr>
          <w:rFonts w:ascii="Times New Roman" w:hAnsi="Times New Roman"/>
          <w:sz w:val="28"/>
          <w:szCs w:val="28"/>
        </w:rPr>
        <w:tab/>
      </w:r>
    </w:p>
    <w:p w:rsidR="00380CEA" w:rsidRPr="00380CEA" w:rsidRDefault="00380CEA" w:rsidP="00380CE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 w:rsidRPr="00380CEA">
        <w:rPr>
          <w:rFonts w:ascii="Times New Roman" w:hAnsi="Times New Roman"/>
          <w:sz w:val="28"/>
          <w:szCs w:val="28"/>
        </w:rPr>
        <w:t>Методы  обучения: наглядный, частично-поисковый, практический, контроля</w:t>
      </w:r>
    </w:p>
    <w:p w:rsidR="00380CEA" w:rsidRDefault="00380CEA" w:rsidP="00380CE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 w:rsidRPr="00380CEA">
        <w:rPr>
          <w:rFonts w:ascii="Times New Roman" w:hAnsi="Times New Roman"/>
          <w:sz w:val="28"/>
          <w:szCs w:val="28"/>
        </w:rPr>
        <w:t>Формы: индивидуальная, фронтальная</w:t>
      </w:r>
    </w:p>
    <w:p w:rsidR="00807A6A" w:rsidRPr="00807A6A" w:rsidRDefault="00380CEA" w:rsidP="00807A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0CEA">
        <w:rPr>
          <w:rFonts w:ascii="Times New Roman" w:hAnsi="Times New Roman"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7A6A">
        <w:rPr>
          <w:rFonts w:ascii="Times New Roman" w:hAnsi="Times New Roman"/>
          <w:sz w:val="28"/>
          <w:szCs w:val="28"/>
        </w:rPr>
        <w:t>-</w:t>
      </w:r>
      <w:r w:rsidR="00807A6A" w:rsidRPr="00807A6A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807A6A" w:rsidRPr="00807A6A">
        <w:rPr>
          <w:rFonts w:ascii="Times New Roman" w:hAnsi="Times New Roman"/>
          <w:sz w:val="28"/>
          <w:szCs w:val="28"/>
          <w:lang w:eastAsia="ru-RU"/>
        </w:rPr>
        <w:t>зучение нового материала</w:t>
      </w:r>
    </w:p>
    <w:p w:rsidR="00B06096" w:rsidRDefault="00380CEA" w:rsidP="00380CE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Pr="00B13809">
        <w:rPr>
          <w:rFonts w:ascii="Times New Roman" w:hAnsi="Times New Roman"/>
          <w:sz w:val="28"/>
          <w:szCs w:val="28"/>
        </w:rPr>
        <w:br/>
        <w:t xml:space="preserve">1. Выявить возможности практического применения получаемых в школе знаний. </w:t>
      </w:r>
      <w:r w:rsidRPr="00B13809">
        <w:rPr>
          <w:rFonts w:ascii="Times New Roman" w:hAnsi="Times New Roman"/>
          <w:sz w:val="28"/>
          <w:szCs w:val="28"/>
        </w:rPr>
        <w:br/>
        <w:t xml:space="preserve">2. Охарактеризовать значение самообразования для человека с опорой на конкретные примеры. </w:t>
      </w:r>
      <w:r w:rsidRPr="00B13809">
        <w:rPr>
          <w:rFonts w:ascii="Times New Roman" w:hAnsi="Times New Roman"/>
          <w:sz w:val="28"/>
          <w:szCs w:val="28"/>
        </w:rPr>
        <w:br/>
        <w:t xml:space="preserve">3. Расширить представления пятиклассников о путях самообразования в прошлом и настоящем. </w:t>
      </w:r>
      <w:r w:rsidRPr="00B13809">
        <w:rPr>
          <w:rFonts w:ascii="Times New Roman" w:hAnsi="Times New Roman"/>
          <w:sz w:val="28"/>
          <w:szCs w:val="28"/>
        </w:rPr>
        <w:br/>
        <w:t xml:space="preserve">4. Способствовать развитию следующих универсальных учебных действий: </w:t>
      </w:r>
      <w:r w:rsidRPr="00B13809">
        <w:rPr>
          <w:rFonts w:ascii="Times New Roman" w:hAnsi="Times New Roman"/>
          <w:sz w:val="28"/>
          <w:szCs w:val="28"/>
        </w:rPr>
        <w:br/>
        <w:t xml:space="preserve">Личностных: формирование потребности в самовыражении и самореализации; </w:t>
      </w:r>
      <w:r w:rsidRPr="00B13809">
        <w:rPr>
          <w:rFonts w:ascii="Times New Roman" w:hAnsi="Times New Roman"/>
          <w:sz w:val="28"/>
          <w:szCs w:val="28"/>
        </w:rPr>
        <w:br/>
        <w:t xml:space="preserve">Познавательных: использование содержания текста для обогащения своих знаний, умения давать определения понятий; составлять план текста, работать с иллюстрациями. </w:t>
      </w:r>
      <w:r w:rsidRPr="00B13809">
        <w:rPr>
          <w:rFonts w:ascii="Times New Roman" w:hAnsi="Times New Roman"/>
          <w:sz w:val="28"/>
          <w:szCs w:val="28"/>
        </w:rPr>
        <w:br/>
      </w:r>
      <w:proofErr w:type="gramStart"/>
      <w:r w:rsidRPr="00B13809">
        <w:rPr>
          <w:rFonts w:ascii="Times New Roman" w:hAnsi="Times New Roman"/>
          <w:sz w:val="28"/>
          <w:szCs w:val="28"/>
        </w:rPr>
        <w:t>Коммуникативных: с достаточной полнотой и точностью выражать свои мысли в соответствии с задачами и условиями коммуникации, представлять конкретное содержание текста и сообщать его в письменной и устной речи, готовность к обсуждению разных точек зрения и выработке общей (групповой) позиции, планирование общих способов работы, развитие способности брать на себя инициативу в организации совместного действия (деловое лидерство), устанавливать рабочие отношения, эффективно сотрудничать</w:t>
      </w:r>
      <w:proofErr w:type="gramEnd"/>
      <w:r w:rsidRPr="00B138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3809">
        <w:rPr>
          <w:rFonts w:ascii="Times New Roman" w:hAnsi="Times New Roman"/>
          <w:sz w:val="28"/>
          <w:szCs w:val="28"/>
        </w:rPr>
        <w:t xml:space="preserve">с членами группы; </w:t>
      </w:r>
      <w:r w:rsidRPr="00B13809">
        <w:rPr>
          <w:rFonts w:ascii="Times New Roman" w:hAnsi="Times New Roman"/>
          <w:sz w:val="28"/>
          <w:szCs w:val="28"/>
        </w:rPr>
        <w:br/>
        <w:t>Регулятивных: целеполагание, включая постановку новых целей, преобразование практической задачи в познавательную, планирование путей достижения поставленных целей, готовности к самообразованию и самовоспитанию.</w:t>
      </w:r>
      <w:proofErr w:type="gramEnd"/>
      <w:r w:rsidRPr="00B13809">
        <w:rPr>
          <w:rFonts w:ascii="Times New Roman" w:hAnsi="Times New Roman"/>
          <w:sz w:val="28"/>
          <w:szCs w:val="28"/>
        </w:rPr>
        <w:t xml:space="preserve"> </w:t>
      </w:r>
      <w:r w:rsidRPr="00B13809">
        <w:rPr>
          <w:rFonts w:ascii="Times New Roman" w:hAnsi="Times New Roman"/>
          <w:sz w:val="28"/>
          <w:szCs w:val="28"/>
        </w:rPr>
        <w:br/>
      </w:r>
      <w:r w:rsidRPr="00380CEA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B13809">
        <w:rPr>
          <w:rFonts w:ascii="Times New Roman" w:hAnsi="Times New Roman"/>
          <w:sz w:val="28"/>
          <w:szCs w:val="28"/>
        </w:rPr>
        <w:t xml:space="preserve"> </w:t>
      </w:r>
      <w:r w:rsidRPr="00B13809">
        <w:rPr>
          <w:rFonts w:ascii="Times New Roman" w:hAnsi="Times New Roman"/>
          <w:sz w:val="28"/>
          <w:szCs w:val="28"/>
        </w:rPr>
        <w:br/>
        <w:t xml:space="preserve">После проведения урока учащиеся смогут: давать определения понятиям урока, составлять план текста, описывать иллюстрации, работать со словарями, в том числе, их электронными версиями, извлекать из текста полезную информацию, выражать свою точку зрения в соответствии с </w:t>
      </w:r>
      <w:r w:rsidRPr="00B13809">
        <w:rPr>
          <w:rFonts w:ascii="Times New Roman" w:hAnsi="Times New Roman"/>
          <w:sz w:val="28"/>
          <w:szCs w:val="28"/>
        </w:rPr>
        <w:lastRenderedPageBreak/>
        <w:t xml:space="preserve">поставленной задачей, работать в группе, планировать общие способы </w:t>
      </w:r>
      <w:proofErr w:type="gramStart"/>
      <w:r w:rsidRPr="00B13809">
        <w:rPr>
          <w:rFonts w:ascii="Times New Roman" w:hAnsi="Times New Roman"/>
          <w:sz w:val="28"/>
          <w:szCs w:val="28"/>
        </w:rPr>
        <w:t>р</w:t>
      </w:r>
      <w:proofErr w:type="gramEnd"/>
      <w:r w:rsidR="00B06096" w:rsidRPr="00B06096">
        <w:rPr>
          <w:rFonts w:ascii="Times New Roman" w:hAnsi="Times New Roman"/>
          <w:sz w:val="28"/>
          <w:szCs w:val="28"/>
        </w:rPr>
        <w:t xml:space="preserve"> </w:t>
      </w:r>
      <w:r w:rsidR="00B06096" w:rsidRPr="00B06096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B06096" w:rsidRPr="00B13809">
        <w:rPr>
          <w:rFonts w:ascii="Times New Roman" w:hAnsi="Times New Roman"/>
          <w:sz w:val="28"/>
          <w:szCs w:val="28"/>
        </w:rPr>
        <w:t xml:space="preserve">: учебник «Обществознание 5 класс» автор </w:t>
      </w:r>
      <w:proofErr w:type="spellStart"/>
      <w:r w:rsidR="00B06096" w:rsidRPr="00B13809">
        <w:rPr>
          <w:rFonts w:ascii="Times New Roman" w:hAnsi="Times New Roman"/>
          <w:sz w:val="28"/>
          <w:szCs w:val="28"/>
        </w:rPr>
        <w:t>Л.Н.Боголюбов</w:t>
      </w:r>
      <w:proofErr w:type="spellEnd"/>
      <w:r w:rsidR="00B06096" w:rsidRPr="00B13809">
        <w:rPr>
          <w:rFonts w:ascii="Times New Roman" w:hAnsi="Times New Roman"/>
          <w:sz w:val="28"/>
          <w:szCs w:val="28"/>
        </w:rPr>
        <w:t xml:space="preserve">; рабочая тетрадь «Обществознание 5 класс»; презентация, </w:t>
      </w:r>
      <w:proofErr w:type="spellStart"/>
      <w:r w:rsidR="00B06096" w:rsidRPr="00B13809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="00B06096" w:rsidRPr="00B13809">
        <w:rPr>
          <w:rFonts w:ascii="Times New Roman" w:hAnsi="Times New Roman"/>
          <w:sz w:val="28"/>
          <w:szCs w:val="28"/>
        </w:rPr>
        <w:t>, компьютеры с доступом к Интернету, выставка книг и дисков; раздаточный материал для учащихся (памятки, задания группам)</w:t>
      </w:r>
      <w:proofErr w:type="gramStart"/>
      <w:r w:rsidR="00B06096" w:rsidRPr="00B13809">
        <w:rPr>
          <w:rFonts w:ascii="Times New Roman" w:hAnsi="Times New Roman"/>
          <w:sz w:val="28"/>
          <w:szCs w:val="28"/>
        </w:rPr>
        <w:t>.</w:t>
      </w:r>
      <w:proofErr w:type="gramEnd"/>
      <w:r w:rsidR="00B06096" w:rsidRPr="00B13809">
        <w:rPr>
          <w:rFonts w:ascii="Times New Roman" w:hAnsi="Times New Roman"/>
          <w:sz w:val="28"/>
          <w:szCs w:val="28"/>
        </w:rPr>
        <w:t xml:space="preserve"> </w:t>
      </w:r>
      <w:r w:rsidR="00B06096" w:rsidRPr="00B13809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B13809">
        <w:rPr>
          <w:rFonts w:ascii="Times New Roman" w:hAnsi="Times New Roman"/>
          <w:sz w:val="28"/>
          <w:szCs w:val="28"/>
        </w:rPr>
        <w:t>а</w:t>
      </w:r>
      <w:proofErr w:type="gramEnd"/>
      <w:r w:rsidRPr="00B13809">
        <w:rPr>
          <w:rFonts w:ascii="Times New Roman" w:hAnsi="Times New Roman"/>
          <w:sz w:val="28"/>
          <w:szCs w:val="28"/>
        </w:rPr>
        <w:t>боты</w:t>
      </w:r>
      <w:proofErr w:type="spellEnd"/>
      <w:r w:rsidRPr="00B13809">
        <w:rPr>
          <w:rFonts w:ascii="Times New Roman" w:hAnsi="Times New Roman"/>
          <w:sz w:val="28"/>
          <w:szCs w:val="28"/>
        </w:rPr>
        <w:t xml:space="preserve">, цели и пути их достижения. </w:t>
      </w:r>
    </w:p>
    <w:p w:rsidR="004A7BA4" w:rsidRPr="000D414A" w:rsidRDefault="00380CEA" w:rsidP="00380CE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80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Технологическая карта урока:</w:t>
      </w: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45"/>
        <w:gridCol w:w="316"/>
        <w:gridCol w:w="1879"/>
        <w:gridCol w:w="1640"/>
        <w:gridCol w:w="1018"/>
        <w:gridCol w:w="850"/>
        <w:gridCol w:w="1843"/>
        <w:gridCol w:w="609"/>
      </w:tblGrid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Время (мин)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Формы организации с</w:t>
            </w:r>
            <w:proofErr w:type="gramStart"/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0D41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взаимодействия на уроке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AF2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AF2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Самообразование и самоорганизация</w:t>
            </w:r>
          </w:p>
        </w:tc>
      </w:tr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C61C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к учебной деятельности</w:t>
            </w:r>
            <w:r w:rsidR="00C61C2E">
              <w:rPr>
                <w:rFonts w:ascii="Times New Roman" w:hAnsi="Times New Roman"/>
                <w:sz w:val="24"/>
                <w:szCs w:val="24"/>
                <w:lang w:eastAsia="ru-RU"/>
              </w:rPr>
              <w:t>(2 минуты)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Создает условия для возникновения у </w:t>
            </w:r>
            <w:proofErr w:type="gramStart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обсуждают тему урока, обсуждают цели урока и пытаются самостоятельно их формулировать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формулируют цели урока после предварительного обсуждения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C61C2E" w:rsidRPr="000D414A" w:rsidRDefault="00C61C2E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(5минут)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380CEA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беседу по вопросам: 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- как добывать знания самостоятельно?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Где и какими 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способами это можно делать?</w:t>
            </w:r>
          </w:p>
          <w:p w:rsidR="004A7BA4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- Можно ли научиться учиться?</w:t>
            </w:r>
          </w:p>
          <w:p w:rsidR="00807A6A" w:rsidRPr="000D414A" w:rsidRDefault="00807A6A" w:rsidP="00807A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Провесит викторину: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Аргументированно отвечают на вопросы, рассуждают, высказы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вают собственное мнение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осуществляют поиск необходимой информации.</w:t>
            </w:r>
            <w:proofErr w:type="gramEnd"/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высказывают собственное 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мнение; слушают друг друга, строят понятные речевые высказывания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</w:tc>
      </w:tr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C61C2E" w:rsidRPr="000D414A" w:rsidRDefault="00C61C2E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(15минут)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380C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80C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1.Знакомство с новым определением «самообразование» и схемой, с.59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2.Работа с заданиями рубрики «Жил на свете человек», с.59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3.Работа с текстом учебника и схемой, с.60-63.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4.Игра-викторина (приложение)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5.задания в рабочей тетради, № 1, 4, с.33, 36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6.работа с заданиями рубрики «В классе и дома», с.64, № 1-5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1.Организует работу по определению термина с помощью толкового словаря.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- Как вы понимаете понятие «самообразование»?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(Знания, умения и опыт, приобретенные с помощью самостоятельного изучения отдельных наук и областей знания.)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- Рассмотрите схему и назовите формы самообразования.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2.Организует прочтение текста и обсуждение по </w:t>
            </w:r>
            <w:proofErr w:type="gramStart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вы думаете, утратила ли 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школа </w:t>
            </w:r>
            <w:proofErr w:type="spellStart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 значение в наше время? Поясните свой ответ.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3.Организует прочтение текста и работу по анализу схему: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4.Организует игру на тему «Как создается книга».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5.Формулирует задания, организует самостоятельную работу учащихся в рабочей тетради.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6. Организует обсуждение вопросов рубрики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1.Дают собственное определение новому понятию, находят его определение в словаре, записывают его в тетрадь. Анализируют схему, отвечают на вопросы.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2.Читают текст, рассуждают, делают собственные выводы, отвечают на вопросы.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3.Анализируют схему, аргумен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тированно отвечают на вопросы.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4.Отвечают на вопросы викторины.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5.Самостоятельно выполняют задания.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6.Участвуют в обсуждении вопросов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1.Индивидуальная работа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2.фронтальная работа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3.фронтальная работа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4.фронтальная работа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5.Индивидуальная работа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6.фронтальная работа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оценивают жизненные ситуации; 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</w:t>
            </w:r>
            <w:proofErr w:type="spellStart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во внутреннем плане; определяют последовательность промежуточных целей с учетом 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конечного результата; составляют план и последовательность действий.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распознают объекты и их понятия, выделяют существенные признаки; строят рассуждения и обобщают полученную информацию.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задач; ставят вопросы, обращаются за помощью; формулируют свои затруднения; предлагают помощь и сотрудничество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1.Устные ответы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2.Устные ответы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3.Устные ответы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4.Устные ответы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5.задания в рабочей тетради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6.Устные ответы</w:t>
            </w:r>
          </w:p>
        </w:tc>
      </w:tr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C61C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Первичное осмысление и закрепление </w:t>
            </w:r>
            <w:proofErr w:type="gramStart"/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C61C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(12минут)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380CEA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Ответить на вопросы, с.63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дискуссионную беседу по вопросам учебника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используя новые знания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осуществляют поиск необходимой информации</w:t>
            </w:r>
            <w:proofErr w:type="gramEnd"/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Итоги урока</w:t>
            </w:r>
          </w:p>
          <w:p w:rsidR="004A7BA4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C61C2E" w:rsidRPr="000D414A" w:rsidRDefault="00C61C2E" w:rsidP="00C61C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(5минут)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полученных на уроке сведений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B06096" w:rsidP="00B060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096">
              <w:rPr>
                <w:rFonts w:ascii="Times New Roman" w:hAnsi="Times New Roman"/>
              </w:rPr>
              <w:t xml:space="preserve">Продолжите предложение: </w:t>
            </w:r>
            <w:r w:rsidRPr="00B06096">
              <w:rPr>
                <w:rFonts w:ascii="Times New Roman" w:hAnsi="Times New Roman"/>
              </w:rPr>
              <w:br/>
              <w:t xml:space="preserve">Я </w:t>
            </w:r>
            <w:proofErr w:type="gramStart"/>
            <w:r w:rsidRPr="00B06096">
              <w:rPr>
                <w:rFonts w:ascii="Times New Roman" w:hAnsi="Times New Roman"/>
              </w:rPr>
              <w:t xml:space="preserve">научился… </w:t>
            </w:r>
            <w:r w:rsidRPr="00B06096">
              <w:rPr>
                <w:rFonts w:ascii="Times New Roman" w:hAnsi="Times New Roman"/>
              </w:rPr>
              <w:br/>
              <w:t>Мне было</w:t>
            </w:r>
            <w:proofErr w:type="gramEnd"/>
            <w:r w:rsidRPr="00B06096">
              <w:rPr>
                <w:rFonts w:ascii="Times New Roman" w:hAnsi="Times New Roman"/>
              </w:rPr>
              <w:t xml:space="preserve"> трудно… </w:t>
            </w:r>
            <w:r w:rsidRPr="00B06096">
              <w:rPr>
                <w:rFonts w:ascii="Times New Roman" w:hAnsi="Times New Roman"/>
              </w:rPr>
              <w:br/>
              <w:t xml:space="preserve">---На счет «три» поднимите </w:t>
            </w:r>
            <w:r w:rsidRPr="00B06096">
              <w:rPr>
                <w:rFonts w:ascii="Times New Roman" w:hAnsi="Times New Roman"/>
              </w:rPr>
              <w:lastRenderedPageBreak/>
              <w:t>вверх руку с количеством пальцев, соответствующим вашей оценке урока.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вопросы. Определяют свое эмоцион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альное состояние на уроке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его.</w:t>
            </w:r>
          </w:p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прогнозируют результаты уровня усвоения изучаемого материала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учащихся за рабо</w:t>
            </w: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 на уроке</w:t>
            </w:r>
          </w:p>
        </w:tc>
      </w:tr>
      <w:tr w:rsidR="004A7BA4" w:rsidRPr="0090293D" w:rsidTr="00380CEA">
        <w:trPr>
          <w:tblCellSpacing w:w="15" w:type="dxa"/>
        </w:trPr>
        <w:tc>
          <w:tcPr>
            <w:tcW w:w="14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  <w:p w:rsidR="00C61C2E" w:rsidRPr="000D414A" w:rsidRDefault="00C61C2E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(1минута)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380CEA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П.7. Задания в рабочей тетради, № 2, 3, с. 34-35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Конкретизирует домашнее задание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414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BA4" w:rsidRPr="000D414A" w:rsidRDefault="004A7BA4" w:rsidP="000D4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7BA4" w:rsidRDefault="00807A6A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Приложение: о</w:t>
      </w:r>
      <w:bookmarkStart w:id="0" w:name="_GoBack"/>
      <w:bookmarkEnd w:id="0"/>
      <w:r w:rsidR="004A7BA4">
        <w:rPr>
          <w:rFonts w:ascii="Times New Roman" w:hAnsi="Times New Roman"/>
          <w:sz w:val="28"/>
          <w:szCs w:val="28"/>
          <w:lang w:eastAsia="ru-RU"/>
        </w:rPr>
        <w:t>прос в форме викторины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Как называется текст какого-нибудь произведения, написанный от руки или отпечатанный на пишущей машинке?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(Рукопись)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Человек, который пишет литературные произведения?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(Писатель)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Человек, который редактирует рукопись писателя?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(Редактор)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 Ребята, а где работает редактор, как называется учреждение?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(Издательство)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Где печатают книгу?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(В типографии)</w:t>
      </w:r>
    </w:p>
    <w:p w:rsidR="00807A6A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Да, книги печатают в типографиях на больших листах бумаги с помощью специальных машин. Но так было не всегда. Кто знает, чем в древности писали книги и на чем? </w:t>
      </w:r>
      <w:proofErr w:type="gramStart"/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(В древней стране Ассирии книги писали тростниковыми палочками на глиняных плитках, которые потом обжигали в печах, как горшки.</w:t>
      </w:r>
      <w:proofErr w:type="gramEnd"/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 в Египте книги делали из папируса – речного тростника с высоким и толстым стволом. Сердцевину его разрезали на полосы, сушили и превращали в гладкие листы, их склеивали, получалась книга в виде длинного свитка. </w:t>
      </w:r>
      <w:r w:rsidR="00807A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Пергаме научились выделывать из кожи животных особый материал – пергамент. Лист пергамента сгибали пополам, и получались четыре страницы, затем их сшивали – и получалась книга. Много лет спустя пергамент заменили более дешевым материалом – бумагой</w:t>
      </w:r>
      <w:r w:rsidR="00807A6A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A6A">
        <w:rPr>
          <w:rFonts w:ascii="Times New Roman" w:hAnsi="Times New Roman"/>
          <w:i/>
          <w:iCs/>
          <w:sz w:val="28"/>
          <w:szCs w:val="28"/>
          <w:lang w:eastAsia="ru-RU"/>
        </w:rPr>
        <w:t>Кто является создателем первой печатной книги на Руси?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(Иван Федоров.</w:t>
      </w:r>
      <w:proofErr w:type="gramEnd"/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13809">
        <w:rPr>
          <w:rFonts w:ascii="Times New Roman" w:hAnsi="Times New Roman"/>
          <w:sz w:val="28"/>
          <w:szCs w:val="28"/>
          <w:lang w:eastAsia="ru-RU"/>
        </w:rPr>
        <w:t xml:space="preserve">Кто делает рисунки для книжки?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(Художник)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Кто печатает книгу?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(Печатник)</w:t>
      </w:r>
    </w:p>
    <w:p w:rsidR="004A7BA4" w:rsidRPr="00B13809" w:rsidRDefault="004A7BA4" w:rsidP="000D41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3809">
        <w:rPr>
          <w:rFonts w:ascii="Times New Roman" w:hAnsi="Times New Roman"/>
          <w:sz w:val="28"/>
          <w:szCs w:val="28"/>
          <w:lang w:eastAsia="ru-RU"/>
        </w:rPr>
        <w:t xml:space="preserve">Как называется прочная одежда для книг? </w:t>
      </w:r>
      <w:r w:rsidRPr="00B13809">
        <w:rPr>
          <w:rFonts w:ascii="Times New Roman" w:hAnsi="Times New Roman"/>
          <w:i/>
          <w:iCs/>
          <w:sz w:val="28"/>
          <w:szCs w:val="28"/>
          <w:lang w:eastAsia="ru-RU"/>
        </w:rPr>
        <w:t>(Переплет)</w:t>
      </w:r>
    </w:p>
    <w:sectPr w:rsidR="004A7BA4" w:rsidRPr="00B13809" w:rsidSect="00B0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4A"/>
    <w:rsid w:val="000D285D"/>
    <w:rsid w:val="000D414A"/>
    <w:rsid w:val="00380CEA"/>
    <w:rsid w:val="004A7BA4"/>
    <w:rsid w:val="00747B39"/>
    <w:rsid w:val="00807A6A"/>
    <w:rsid w:val="0090293D"/>
    <w:rsid w:val="00AF26F3"/>
    <w:rsid w:val="00B03798"/>
    <w:rsid w:val="00B04C49"/>
    <w:rsid w:val="00B06096"/>
    <w:rsid w:val="00B13809"/>
    <w:rsid w:val="00C21476"/>
    <w:rsid w:val="00C61C2E"/>
    <w:rsid w:val="00CB5FD8"/>
    <w:rsid w:val="00D22D80"/>
    <w:rsid w:val="00E2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2014-12-01T12:26:00Z</dcterms:created>
  <dcterms:modified xsi:type="dcterms:W3CDTF">2015-11-18T12:17:00Z</dcterms:modified>
</cp:coreProperties>
</file>